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480" w:lineRule="auto"/>
        <w:ind w:firstLine="0"/>
        <w:jc w:val="left"/>
        <w:rPr>
          <w:rFonts w:hint="eastAsia" w:ascii="宋体" w:hAnsi="宋体" w:cs="宋体"/>
          <w:b w:val="0"/>
          <w:bCs w:val="0"/>
          <w:sz w:val="24"/>
          <w:szCs w:val="24"/>
          <w:lang w:eastAsia="zh-CN"/>
        </w:rPr>
      </w:pPr>
    </w:p>
    <w:p>
      <w:pPr>
        <w:pStyle w:val="4"/>
        <w:spacing w:line="480" w:lineRule="auto"/>
        <w:ind w:firstLine="0"/>
        <w:jc w:val="left"/>
        <w:rPr>
          <w:rFonts w:hint="eastAsia" w:ascii="宋体" w:hAnsi="宋体" w:cs="宋体"/>
          <w:b w:val="0"/>
          <w:bCs w:val="0"/>
          <w:sz w:val="24"/>
          <w:szCs w:val="24"/>
          <w:lang w:eastAsia="zh-CN"/>
        </w:rPr>
      </w:pPr>
    </w:p>
    <w:p>
      <w:pPr>
        <w:rPr>
          <w:rFonts w:hint="eastAsia" w:ascii="宋体" w:hAnsi="宋体" w:cs="宋体"/>
          <w:b w:val="0"/>
          <w:bCs w:val="0"/>
          <w:sz w:val="24"/>
          <w:szCs w:val="24"/>
          <w:lang w:eastAsia="zh-CN"/>
        </w:rPr>
      </w:pPr>
    </w:p>
    <w:p>
      <w:pPr>
        <w:rPr>
          <w:rFonts w:hint="eastAsia" w:ascii="宋体" w:hAnsi="宋体" w:cs="宋体"/>
          <w:b w:val="0"/>
          <w:bCs w:val="0"/>
          <w:sz w:val="24"/>
          <w:szCs w:val="24"/>
          <w:lang w:eastAsia="zh-CN"/>
        </w:rPr>
      </w:pPr>
    </w:p>
    <w:p>
      <w:pPr>
        <w:rPr>
          <w:rFonts w:hint="eastAsia" w:ascii="宋体" w:hAnsi="宋体" w:cs="宋体"/>
          <w:b w:val="0"/>
          <w:bCs w:val="0"/>
          <w:sz w:val="24"/>
          <w:szCs w:val="24"/>
          <w:lang w:eastAsia="zh-CN"/>
        </w:rPr>
      </w:pPr>
    </w:p>
    <w:p>
      <w:pPr>
        <w:rPr>
          <w:rFonts w:hint="eastAsia" w:ascii="宋体" w:hAnsi="宋体" w:cs="宋体"/>
          <w:b w:val="0"/>
          <w:bCs w:val="0"/>
          <w:sz w:val="24"/>
          <w:szCs w:val="24"/>
          <w:lang w:eastAsia="zh-CN"/>
        </w:rPr>
      </w:pPr>
    </w:p>
    <w:p>
      <w:pPr>
        <w:rPr>
          <w:rFonts w:hint="eastAsia" w:ascii="宋体" w:hAnsi="宋体" w:cs="宋体"/>
          <w:b w:val="0"/>
          <w:bCs w:val="0"/>
          <w:sz w:val="24"/>
          <w:szCs w:val="24"/>
          <w:lang w:eastAsia="zh-CN"/>
        </w:rPr>
      </w:pPr>
    </w:p>
    <w:p>
      <w:pPr>
        <w:pStyle w:val="4"/>
        <w:spacing w:line="480" w:lineRule="auto"/>
        <w:ind w:firstLine="0"/>
        <w:jc w:val="left"/>
        <w:rPr>
          <w:rFonts w:hint="eastAsia" w:ascii="宋体" w:hAnsi="宋体" w:cs="宋体"/>
          <w:b w:val="0"/>
          <w:bCs w:val="0"/>
          <w:sz w:val="24"/>
          <w:szCs w:val="24"/>
          <w:lang w:eastAsia="zh-CN"/>
        </w:rPr>
      </w:pPr>
    </w:p>
    <w:p>
      <w:pPr>
        <w:pStyle w:val="4"/>
        <w:spacing w:line="480" w:lineRule="auto"/>
        <w:ind w:firstLine="0"/>
        <w:jc w:val="left"/>
        <w:rPr>
          <w:rFonts w:hint="eastAsia" w:ascii="宋体" w:hAnsi="宋体" w:cs="宋体"/>
          <w:b w:val="0"/>
          <w:bCs w:val="0"/>
          <w:sz w:val="24"/>
          <w:szCs w:val="24"/>
          <w:lang w:val="en-US" w:eastAsia="zh-CN"/>
        </w:rPr>
      </w:pPr>
      <w:bookmarkStart w:id="0" w:name="OLE_LINK7"/>
      <w:r>
        <w:rPr>
          <w:rFonts w:hint="eastAsia" w:ascii="宋体" w:hAnsi="宋体" w:cs="宋体"/>
          <w:b w:val="0"/>
          <w:bCs w:val="0"/>
          <w:sz w:val="24"/>
          <w:szCs w:val="24"/>
          <w:lang w:eastAsia="zh-CN"/>
        </w:rPr>
        <w:t>附件</w:t>
      </w:r>
      <w:r>
        <w:rPr>
          <w:rFonts w:hint="eastAsia" w:ascii="宋体" w:hAnsi="宋体" w:cs="宋体"/>
          <w:b w:val="0"/>
          <w:bCs w:val="0"/>
          <w:sz w:val="24"/>
          <w:szCs w:val="24"/>
          <w:lang w:val="en-US" w:eastAsia="zh-CN"/>
        </w:rPr>
        <w:t>:</w:t>
      </w:r>
    </w:p>
    <w:p>
      <w:pPr>
        <w:pStyle w:val="4"/>
        <w:spacing w:line="480" w:lineRule="auto"/>
        <w:ind w:firstLine="0"/>
        <w:jc w:val="center"/>
        <w:rPr>
          <w:rFonts w:hint="eastAsia" w:ascii="方正小标宋简体" w:hAnsi="方正小标宋简体" w:eastAsia="方正小标宋简体" w:cs="方正小标宋简体"/>
          <w:b w:val="0"/>
          <w:bCs w:val="0"/>
          <w:sz w:val="28"/>
          <w:szCs w:val="28"/>
        </w:rPr>
      </w:pPr>
      <w:r>
        <w:rPr>
          <w:rFonts w:hint="eastAsia" w:ascii="方正小标宋简体" w:hAnsi="方正小标宋简体" w:eastAsia="方正小标宋简体" w:cs="方正小标宋简体"/>
          <w:b w:val="0"/>
          <w:bCs w:val="0"/>
          <w:sz w:val="28"/>
          <w:szCs w:val="28"/>
        </w:rPr>
        <w:t>武汉市司法局遴选招标代理</w:t>
      </w:r>
      <w:r>
        <w:rPr>
          <w:rFonts w:hint="eastAsia" w:ascii="方正小标宋简体" w:hAnsi="方正小标宋简体" w:eastAsia="方正小标宋简体" w:cs="方正小标宋简体"/>
          <w:b w:val="0"/>
          <w:bCs w:val="0"/>
          <w:sz w:val="28"/>
          <w:szCs w:val="28"/>
          <w:lang w:eastAsia="zh-CN"/>
        </w:rPr>
        <w:t>机构</w:t>
      </w:r>
      <w:r>
        <w:rPr>
          <w:rFonts w:hint="eastAsia" w:ascii="方正小标宋简体" w:hAnsi="方正小标宋简体" w:eastAsia="方正小标宋简体" w:cs="方正小标宋简体"/>
          <w:b w:val="0"/>
          <w:bCs w:val="0"/>
          <w:sz w:val="28"/>
          <w:szCs w:val="28"/>
        </w:rPr>
        <w:t>报名表</w:t>
      </w:r>
    </w:p>
    <w:tbl>
      <w:tblPr>
        <w:tblStyle w:val="12"/>
        <w:tblW w:w="8499"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2184"/>
        <w:gridCol w:w="2065"/>
        <w:gridCol w:w="4250"/>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865" w:hRule="atLeast"/>
          <w:jc w:val="center"/>
        </w:trPr>
        <w:tc>
          <w:tcPr>
            <w:tcW w:w="2184" w:type="dxa"/>
            <w:noWrap/>
            <w:tcMar>
              <w:left w:w="108" w:type="dxa"/>
              <w:right w:w="108" w:type="dxa"/>
            </w:tcMar>
            <w:vAlign w:val="center"/>
          </w:tcPr>
          <w:p>
            <w:pPr>
              <w:jc w:val="center"/>
              <w:rPr>
                <w:rFonts w:hint="eastAsia" w:ascii="宋体" w:hAnsi="宋体" w:eastAsia="宋体" w:cs="宋体"/>
                <w:sz w:val="21"/>
                <w:szCs w:val="21"/>
              </w:rPr>
            </w:pPr>
            <w:r>
              <w:rPr>
                <w:rFonts w:hint="eastAsia" w:ascii="宋体" w:hAnsi="宋体" w:eastAsia="宋体" w:cs="宋体"/>
                <w:snapToGrid w:val="0"/>
                <w:sz w:val="21"/>
                <w:szCs w:val="21"/>
              </w:rPr>
              <w:t>项目名称</w:t>
            </w:r>
          </w:p>
        </w:tc>
        <w:tc>
          <w:tcPr>
            <w:tcW w:w="6315" w:type="dxa"/>
            <w:gridSpan w:val="2"/>
            <w:noWrap/>
            <w:tcMar>
              <w:left w:w="108" w:type="dxa"/>
              <w:right w:w="108" w:type="dxa"/>
            </w:tcMar>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rPr>
              <w:t>武汉市司法局遴选招标代理</w:t>
            </w:r>
            <w:r>
              <w:rPr>
                <w:rFonts w:hint="eastAsia" w:ascii="宋体" w:hAnsi="宋体" w:cs="宋体"/>
                <w:sz w:val="21"/>
                <w:szCs w:val="21"/>
                <w:lang w:eastAsia="zh-CN"/>
              </w:rPr>
              <w:t>机构</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811" w:hRule="atLeast"/>
          <w:jc w:val="center"/>
        </w:trPr>
        <w:tc>
          <w:tcPr>
            <w:tcW w:w="2184" w:type="dxa"/>
            <w:noWrap/>
            <w:tcMar>
              <w:left w:w="108" w:type="dxa"/>
              <w:right w:w="108"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申请人名称</w:t>
            </w:r>
          </w:p>
          <w:p>
            <w:pPr>
              <w:jc w:val="center"/>
              <w:rPr>
                <w:rFonts w:hint="eastAsia" w:ascii="宋体" w:hAnsi="宋体" w:eastAsia="宋体" w:cs="宋体"/>
                <w:kern w:val="0"/>
                <w:sz w:val="21"/>
                <w:szCs w:val="21"/>
              </w:rPr>
            </w:pPr>
            <w:r>
              <w:rPr>
                <w:rFonts w:hint="eastAsia" w:ascii="宋体" w:hAnsi="宋体" w:eastAsia="宋体" w:cs="宋体"/>
                <w:sz w:val="21"/>
                <w:szCs w:val="21"/>
              </w:rPr>
              <w:t>(盖章)</w:t>
            </w:r>
          </w:p>
        </w:tc>
        <w:tc>
          <w:tcPr>
            <w:tcW w:w="6315" w:type="dxa"/>
            <w:gridSpan w:val="2"/>
            <w:noWrap/>
            <w:tcMar>
              <w:left w:w="108" w:type="dxa"/>
              <w:right w:w="108" w:type="dxa"/>
            </w:tcMar>
            <w:vAlign w:val="center"/>
          </w:tcPr>
          <w:p>
            <w:pPr>
              <w:jc w:val="center"/>
              <w:rPr>
                <w:rFonts w:hint="eastAsia" w:ascii="宋体" w:hAnsi="宋体" w:eastAsia="宋体" w:cs="宋体"/>
                <w:kern w:val="0"/>
                <w:sz w:val="21"/>
                <w:szCs w:val="21"/>
              </w:rPr>
            </w:pPr>
            <w:r>
              <w:rPr>
                <w:rFonts w:hint="eastAsia" w:ascii="宋体" w:hAnsi="宋体" w:eastAsia="宋体" w:cs="宋体"/>
                <w:i/>
                <w:iCs/>
                <w:sz w:val="21"/>
                <w:szCs w:val="21"/>
              </w:rPr>
              <w:t>（填写完整的单位全称）</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019" w:hRule="atLeast"/>
          <w:jc w:val="center"/>
        </w:trPr>
        <w:tc>
          <w:tcPr>
            <w:tcW w:w="2184" w:type="dxa"/>
            <w:vMerge w:val="restart"/>
            <w:noWrap/>
            <w:tcMar>
              <w:left w:w="108" w:type="dxa"/>
              <w:right w:w="108"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法定代表人或</w:t>
            </w:r>
          </w:p>
          <w:p>
            <w:pPr>
              <w:jc w:val="center"/>
              <w:rPr>
                <w:rFonts w:hint="eastAsia" w:ascii="宋体" w:hAnsi="宋体" w:eastAsia="宋体" w:cs="宋体"/>
                <w:sz w:val="21"/>
                <w:szCs w:val="21"/>
              </w:rPr>
            </w:pPr>
            <w:r>
              <w:rPr>
                <w:rFonts w:hint="eastAsia" w:ascii="宋体" w:hAnsi="宋体" w:eastAsia="宋体" w:cs="宋体"/>
                <w:sz w:val="21"/>
                <w:szCs w:val="21"/>
              </w:rPr>
              <w:t>其授权代表</w:t>
            </w:r>
          </w:p>
        </w:tc>
        <w:tc>
          <w:tcPr>
            <w:tcW w:w="2065" w:type="dxa"/>
            <w:tcBorders>
              <w:right w:val="single" w:color="auto" w:sz="4" w:space="0"/>
            </w:tcBorders>
            <w:noWrap/>
            <w:tcMar>
              <w:left w:w="108" w:type="dxa"/>
              <w:right w:w="108"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姓名</w:t>
            </w:r>
          </w:p>
        </w:tc>
        <w:tc>
          <w:tcPr>
            <w:tcW w:w="4250" w:type="dxa"/>
            <w:tcBorders>
              <w:left w:val="single" w:color="auto" w:sz="4" w:space="0"/>
            </w:tcBorders>
            <w:noWrap/>
            <w:tcMar>
              <w:left w:w="108" w:type="dxa"/>
              <w:right w:w="108" w:type="dxa"/>
            </w:tcMar>
            <w:vAlign w:val="center"/>
          </w:tcPr>
          <w:p>
            <w:pPr>
              <w:jc w:val="center"/>
              <w:rPr>
                <w:rFonts w:hint="eastAsia" w:ascii="宋体" w:hAnsi="宋体" w:eastAsia="宋体" w:cs="宋体"/>
                <w:i/>
                <w:iCs/>
                <w:sz w:val="21"/>
                <w:szCs w:val="21"/>
              </w:rPr>
            </w:pPr>
            <w:r>
              <w:rPr>
                <w:rFonts w:hint="eastAsia" w:ascii="宋体" w:hAnsi="宋体" w:eastAsia="宋体" w:cs="宋体"/>
                <w:i/>
                <w:iCs/>
                <w:sz w:val="21"/>
                <w:szCs w:val="21"/>
              </w:rPr>
              <w:t>（填写联系人姓名）</w:t>
            </w:r>
          </w:p>
          <w:p>
            <w:pPr>
              <w:jc w:val="center"/>
              <w:rPr>
                <w:rFonts w:hint="eastAsia" w:ascii="宋体" w:hAnsi="宋体" w:eastAsia="宋体" w:cs="宋体"/>
                <w:i/>
                <w:iCs/>
                <w:sz w:val="21"/>
                <w:szCs w:val="21"/>
              </w:rPr>
            </w:pPr>
            <w:r>
              <w:rPr>
                <w:rFonts w:hint="eastAsia" w:ascii="宋体" w:hAnsi="宋体" w:eastAsia="宋体" w:cs="宋体"/>
                <w:i/>
                <w:iCs/>
                <w:sz w:val="21"/>
                <w:szCs w:val="21"/>
              </w:rPr>
              <w:t>请填写一个固定联系人，</w:t>
            </w:r>
          </w:p>
          <w:p>
            <w:pPr>
              <w:jc w:val="center"/>
              <w:rPr>
                <w:rFonts w:hint="eastAsia" w:ascii="宋体" w:hAnsi="宋体" w:eastAsia="宋体" w:cs="宋体"/>
                <w:sz w:val="21"/>
                <w:szCs w:val="21"/>
              </w:rPr>
            </w:pPr>
            <w:r>
              <w:rPr>
                <w:rFonts w:hint="eastAsia" w:ascii="宋体" w:hAnsi="宋体" w:eastAsia="宋体" w:cs="宋体"/>
                <w:i/>
                <w:iCs/>
                <w:sz w:val="21"/>
                <w:szCs w:val="21"/>
              </w:rPr>
              <w:t>变更请来函告知。</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827" w:hRule="atLeast"/>
          <w:jc w:val="center"/>
        </w:trPr>
        <w:tc>
          <w:tcPr>
            <w:tcW w:w="2184" w:type="dxa"/>
            <w:vMerge w:val="continue"/>
            <w:noWrap/>
            <w:tcMar>
              <w:left w:w="108" w:type="dxa"/>
              <w:right w:w="108" w:type="dxa"/>
            </w:tcMar>
            <w:vAlign w:val="center"/>
          </w:tcPr>
          <w:p>
            <w:pPr>
              <w:jc w:val="center"/>
              <w:rPr>
                <w:rFonts w:hint="eastAsia" w:ascii="宋体" w:hAnsi="宋体" w:eastAsia="宋体" w:cs="宋体"/>
                <w:sz w:val="21"/>
                <w:szCs w:val="21"/>
              </w:rPr>
            </w:pPr>
          </w:p>
        </w:tc>
        <w:tc>
          <w:tcPr>
            <w:tcW w:w="2065" w:type="dxa"/>
            <w:noWrap/>
            <w:tcMar>
              <w:left w:w="108" w:type="dxa"/>
              <w:right w:w="108"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lang w:eastAsia="zh-CN"/>
              </w:rPr>
              <w:t>联系方式</w:t>
            </w:r>
          </w:p>
        </w:tc>
        <w:tc>
          <w:tcPr>
            <w:tcW w:w="4250" w:type="dxa"/>
            <w:noWrap/>
            <w:tcMar>
              <w:left w:w="108" w:type="dxa"/>
              <w:right w:w="108" w:type="dxa"/>
            </w:tcMar>
            <w:vAlign w:val="center"/>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911" w:hRule="atLeast"/>
          <w:jc w:val="center"/>
        </w:trPr>
        <w:tc>
          <w:tcPr>
            <w:tcW w:w="2184" w:type="dxa"/>
            <w:vMerge w:val="continue"/>
            <w:noWrap/>
            <w:tcMar>
              <w:left w:w="108" w:type="dxa"/>
              <w:right w:w="108" w:type="dxa"/>
            </w:tcMar>
            <w:vAlign w:val="center"/>
          </w:tcPr>
          <w:p>
            <w:pPr>
              <w:jc w:val="center"/>
              <w:rPr>
                <w:rFonts w:hint="eastAsia" w:ascii="宋体" w:hAnsi="宋体" w:eastAsia="宋体" w:cs="宋体"/>
                <w:sz w:val="21"/>
                <w:szCs w:val="21"/>
              </w:rPr>
            </w:pPr>
          </w:p>
        </w:tc>
        <w:tc>
          <w:tcPr>
            <w:tcW w:w="2065" w:type="dxa"/>
            <w:noWrap/>
            <w:tcMar>
              <w:left w:w="108" w:type="dxa"/>
              <w:right w:w="108"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电子邮箱</w:t>
            </w:r>
          </w:p>
        </w:tc>
        <w:tc>
          <w:tcPr>
            <w:tcW w:w="4250" w:type="dxa"/>
            <w:noWrap/>
            <w:tcMar>
              <w:left w:w="108" w:type="dxa"/>
              <w:right w:w="108" w:type="dxa"/>
            </w:tcMar>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868" w:hRule="atLeast"/>
          <w:jc w:val="center"/>
        </w:trPr>
        <w:tc>
          <w:tcPr>
            <w:tcW w:w="2184" w:type="dxa"/>
            <w:vMerge w:val="continue"/>
            <w:noWrap/>
            <w:tcMar>
              <w:left w:w="108" w:type="dxa"/>
              <w:right w:w="108" w:type="dxa"/>
            </w:tcMar>
            <w:vAlign w:val="center"/>
          </w:tcPr>
          <w:p>
            <w:pPr>
              <w:jc w:val="center"/>
              <w:rPr>
                <w:rFonts w:hint="eastAsia" w:ascii="宋体" w:hAnsi="宋体" w:eastAsia="宋体" w:cs="宋体"/>
                <w:sz w:val="21"/>
                <w:szCs w:val="21"/>
              </w:rPr>
            </w:pPr>
          </w:p>
        </w:tc>
        <w:tc>
          <w:tcPr>
            <w:tcW w:w="2065" w:type="dxa"/>
            <w:noWrap/>
            <w:tcMar>
              <w:left w:w="108" w:type="dxa"/>
              <w:right w:w="108"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居民身份证号</w:t>
            </w:r>
          </w:p>
        </w:tc>
        <w:tc>
          <w:tcPr>
            <w:tcW w:w="4250" w:type="dxa"/>
            <w:noWrap/>
            <w:tcMar>
              <w:left w:w="108" w:type="dxa"/>
              <w:right w:w="108" w:type="dxa"/>
            </w:tcMar>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960" w:hRule="atLeast"/>
          <w:jc w:val="center"/>
        </w:trPr>
        <w:tc>
          <w:tcPr>
            <w:tcW w:w="2184" w:type="dxa"/>
            <w:vMerge w:val="continue"/>
            <w:noWrap/>
            <w:tcMar>
              <w:left w:w="108" w:type="dxa"/>
              <w:right w:w="108" w:type="dxa"/>
            </w:tcMar>
            <w:vAlign w:val="center"/>
          </w:tcPr>
          <w:p>
            <w:pPr>
              <w:jc w:val="center"/>
              <w:rPr>
                <w:rFonts w:hint="eastAsia" w:ascii="宋体" w:hAnsi="宋体" w:eastAsia="宋体" w:cs="宋体"/>
                <w:sz w:val="21"/>
                <w:szCs w:val="21"/>
              </w:rPr>
            </w:pPr>
          </w:p>
        </w:tc>
        <w:tc>
          <w:tcPr>
            <w:tcW w:w="2065" w:type="dxa"/>
            <w:noWrap/>
            <w:tcMar>
              <w:left w:w="108" w:type="dxa"/>
              <w:right w:w="108" w:type="dxa"/>
            </w:tcMar>
            <w:vAlign w:val="center"/>
          </w:tcPr>
          <w:p>
            <w:pPr>
              <w:jc w:val="center"/>
              <w:rPr>
                <w:rFonts w:hint="eastAsia" w:ascii="宋体" w:hAnsi="宋体" w:eastAsia="宋体" w:cs="宋体"/>
                <w:kern w:val="0"/>
                <w:sz w:val="21"/>
                <w:szCs w:val="21"/>
              </w:rPr>
            </w:pPr>
            <w:r>
              <w:rPr>
                <w:rFonts w:hint="eastAsia" w:ascii="宋体" w:hAnsi="宋体" w:eastAsia="宋体" w:cs="宋体"/>
                <w:sz w:val="21"/>
                <w:szCs w:val="21"/>
              </w:rPr>
              <w:t>登 记 日 期</w:t>
            </w:r>
          </w:p>
        </w:tc>
        <w:tc>
          <w:tcPr>
            <w:tcW w:w="4250" w:type="dxa"/>
            <w:noWrap/>
            <w:tcMar>
              <w:left w:w="108" w:type="dxa"/>
              <w:right w:w="108" w:type="dxa"/>
            </w:tcMar>
            <w:vAlign w:val="center"/>
          </w:tcPr>
          <w:p>
            <w:pPr>
              <w:jc w:val="center"/>
              <w:rPr>
                <w:rFonts w:hint="eastAsia" w:ascii="宋体" w:hAnsi="宋体" w:eastAsia="宋体" w:cs="宋体"/>
                <w:kern w:val="0"/>
                <w:sz w:val="21"/>
                <w:szCs w:val="21"/>
              </w:rPr>
            </w:pPr>
            <w:r>
              <w:rPr>
                <w:rFonts w:hint="eastAsia" w:ascii="宋体" w:hAnsi="宋体" w:eastAsia="宋体" w:cs="宋体"/>
                <w:sz w:val="21"/>
                <w:szCs w:val="21"/>
              </w:rPr>
              <w:t>年     月    日</w:t>
            </w:r>
          </w:p>
        </w:tc>
      </w:tr>
      <w:bookmarkEnd w:id="0"/>
    </w:tbl>
    <w:p>
      <w:pPr>
        <w:keepNext w:val="0"/>
        <w:keepLines w:val="0"/>
        <w:pageBreakBefore w:val="0"/>
        <w:widowControl/>
        <w:numPr>
          <w:ilvl w:val="0"/>
          <w:numId w:val="0"/>
        </w:numPr>
        <w:kinsoku/>
        <w:wordWrap/>
        <w:overflowPunct/>
        <w:topLinePunct w:val="0"/>
        <w:autoSpaceDE/>
        <w:autoSpaceDN/>
        <w:bidi w:val="0"/>
        <w:adjustRightInd/>
        <w:snapToGrid/>
        <w:spacing w:after="313" w:afterLines="100" w:line="540" w:lineRule="exact"/>
        <w:jc w:val="center"/>
        <w:textAlignment w:val="auto"/>
        <w:outlineLvl w:val="0"/>
        <w:rPr>
          <w:rFonts w:hint="eastAsia" w:ascii="宋体" w:hAnsi="宋体" w:eastAsia="宋体"/>
          <w:b/>
          <w:sz w:val="36"/>
          <w:lang w:eastAsia="zh-CN"/>
        </w:rPr>
      </w:pPr>
      <w:r>
        <w:rPr>
          <w:b/>
          <w:sz w:val="32"/>
          <w:szCs w:val="32"/>
        </w:rPr>
        <w:br w:type="page"/>
      </w:r>
      <w:bookmarkStart w:id="1" w:name="_Toc30189"/>
      <w:r>
        <w:rPr>
          <w:rFonts w:hint="eastAsia"/>
          <w:b/>
          <w:sz w:val="36"/>
          <w:szCs w:val="36"/>
          <w:lang w:eastAsia="zh-CN"/>
        </w:rPr>
        <w:t>第二章</w:t>
      </w:r>
      <w:r>
        <w:rPr>
          <w:rFonts w:hint="eastAsia"/>
          <w:b/>
          <w:sz w:val="36"/>
          <w:szCs w:val="36"/>
          <w:lang w:val="en-US" w:eastAsia="zh-CN"/>
        </w:rPr>
        <w:t xml:space="preserve"> </w:t>
      </w:r>
      <w:r>
        <w:rPr>
          <w:rFonts w:hint="eastAsia" w:ascii="宋体" w:hAnsi="宋体"/>
          <w:b/>
          <w:sz w:val="36"/>
          <w:lang w:eastAsia="zh-CN"/>
        </w:rPr>
        <w:t>申请人须知</w:t>
      </w:r>
      <w:bookmarkEnd w:id="1"/>
    </w:p>
    <w:tbl>
      <w:tblPr>
        <w:tblStyle w:val="12"/>
        <w:tblW w:w="8779" w:type="dxa"/>
        <w:tblInd w:w="-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849"/>
        <w:gridCol w:w="1919"/>
        <w:gridCol w:w="601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12" w:hRule="atLeast"/>
          <w:tblHeader/>
        </w:trPr>
        <w:tc>
          <w:tcPr>
            <w:tcW w:w="84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Style w:val="18"/>
              <w:jc w:val="center"/>
              <w:rPr>
                <w:rFonts w:hint="eastAsia" w:eastAsia="宋体" w:cs="宋体"/>
                <w:b/>
                <w:bCs/>
                <w:lang w:eastAsia="zh-CN"/>
              </w:rPr>
            </w:pPr>
            <w:r>
              <w:rPr>
                <w:rFonts w:hint="eastAsia" w:cs="宋体"/>
                <w:b/>
                <w:bCs/>
                <w:lang w:eastAsia="zh-CN"/>
              </w:rPr>
              <w:t>序号</w:t>
            </w:r>
          </w:p>
        </w:tc>
        <w:tc>
          <w:tcPr>
            <w:tcW w:w="191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Style w:val="18"/>
              <w:jc w:val="center"/>
              <w:rPr>
                <w:rFonts w:hint="eastAsia" w:cs="宋体"/>
                <w:b/>
                <w:bCs/>
              </w:rPr>
            </w:pPr>
            <w:r>
              <w:rPr>
                <w:rFonts w:hint="eastAsia" w:cs="宋体"/>
                <w:b/>
                <w:bCs/>
              </w:rPr>
              <w:t>名称</w:t>
            </w:r>
          </w:p>
        </w:tc>
        <w:tc>
          <w:tcPr>
            <w:tcW w:w="601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Style w:val="18"/>
              <w:jc w:val="center"/>
              <w:rPr>
                <w:rFonts w:hint="eastAsia" w:cs="宋体"/>
                <w:b/>
                <w:bCs/>
              </w:rPr>
            </w:pPr>
            <w:r>
              <w:rPr>
                <w:rFonts w:hint="eastAsia" w:cs="宋体"/>
                <w:b/>
                <w:bCs/>
              </w:rPr>
              <w:t>内  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849" w:type="dxa"/>
            <w:tcBorders>
              <w:top w:val="single" w:color="auto" w:sz="4" w:space="0"/>
            </w:tcBorders>
            <w:vAlign w:val="center"/>
          </w:tcPr>
          <w:p>
            <w:pPr>
              <w:pStyle w:val="18"/>
              <w:jc w:val="center"/>
              <w:rPr>
                <w:rFonts w:hint="eastAsia" w:eastAsia="宋体" w:cs="宋体"/>
                <w:lang w:val="en-US" w:eastAsia="zh-CN"/>
              </w:rPr>
            </w:pPr>
            <w:r>
              <w:rPr>
                <w:rFonts w:hint="eastAsia" w:cs="宋体"/>
                <w:lang w:val="en-US" w:eastAsia="zh-CN"/>
              </w:rPr>
              <w:t>1</w:t>
            </w:r>
          </w:p>
        </w:tc>
        <w:tc>
          <w:tcPr>
            <w:tcW w:w="1919" w:type="dxa"/>
            <w:tcBorders>
              <w:top w:val="single" w:color="auto" w:sz="4" w:space="0"/>
            </w:tcBorders>
            <w:vAlign w:val="center"/>
          </w:tcPr>
          <w:p>
            <w:pPr>
              <w:pStyle w:val="18"/>
              <w:rPr>
                <w:rFonts w:hint="eastAsia" w:cs="宋体"/>
              </w:rPr>
            </w:pPr>
            <w:r>
              <w:rPr>
                <w:rFonts w:hint="eastAsia" w:cs="宋体"/>
              </w:rPr>
              <w:t>遴选人</w:t>
            </w:r>
          </w:p>
        </w:tc>
        <w:tc>
          <w:tcPr>
            <w:tcW w:w="6011" w:type="dxa"/>
            <w:tcBorders>
              <w:top w:val="single" w:color="auto" w:sz="4" w:space="0"/>
            </w:tcBorders>
            <w:vAlign w:val="center"/>
          </w:tcPr>
          <w:p>
            <w:pPr>
              <w:pStyle w:val="18"/>
              <w:rPr>
                <w:rFonts w:hint="eastAsia" w:ascii="宋体" w:hAnsi="宋体" w:eastAsia="宋体" w:cs="宋体"/>
                <w:sz w:val="24"/>
                <w:szCs w:val="24"/>
                <w:lang w:eastAsia="zh-CN"/>
              </w:rPr>
            </w:pPr>
            <w:r>
              <w:rPr>
                <w:rFonts w:hint="eastAsia" w:ascii="宋体" w:hAnsi="宋体" w:eastAsia="宋体" w:cs="宋体"/>
                <w:color w:val="000000"/>
                <w:sz w:val="24"/>
                <w:szCs w:val="24"/>
              </w:rPr>
              <w:t>武汉市司法局</w:t>
            </w:r>
            <w:r>
              <w:rPr>
                <w:rFonts w:hint="eastAsia" w:cs="宋体"/>
                <w:color w:val="000000"/>
                <w:sz w:val="24"/>
                <w:szCs w:val="24"/>
                <w:lang w:eastAsia="zh-CN"/>
              </w:rPr>
              <w:t>局机关</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849" w:type="dxa"/>
            <w:vAlign w:val="center"/>
          </w:tcPr>
          <w:p>
            <w:pPr>
              <w:pStyle w:val="18"/>
              <w:jc w:val="center"/>
              <w:rPr>
                <w:rFonts w:hint="eastAsia" w:eastAsia="宋体" w:cs="宋体"/>
                <w:lang w:val="en-US" w:eastAsia="zh-CN"/>
              </w:rPr>
            </w:pPr>
            <w:r>
              <w:rPr>
                <w:rFonts w:hint="eastAsia" w:cs="宋体"/>
                <w:lang w:val="en-US" w:eastAsia="zh-CN"/>
              </w:rPr>
              <w:t>2</w:t>
            </w:r>
          </w:p>
        </w:tc>
        <w:tc>
          <w:tcPr>
            <w:tcW w:w="1919" w:type="dxa"/>
            <w:vAlign w:val="center"/>
          </w:tcPr>
          <w:p>
            <w:pPr>
              <w:pStyle w:val="18"/>
              <w:rPr>
                <w:rFonts w:hint="eastAsia" w:cs="宋体"/>
              </w:rPr>
            </w:pPr>
            <w:r>
              <w:rPr>
                <w:rFonts w:hint="eastAsia" w:cs="宋体"/>
              </w:rPr>
              <w:t>项目名称</w:t>
            </w:r>
          </w:p>
        </w:tc>
        <w:tc>
          <w:tcPr>
            <w:tcW w:w="6011" w:type="dxa"/>
            <w:vAlign w:val="center"/>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武汉市司法局</w:t>
            </w:r>
            <w:r>
              <w:rPr>
                <w:rFonts w:hint="eastAsia" w:ascii="宋体" w:hAnsi="宋体" w:cs="宋体"/>
                <w:sz w:val="24"/>
                <w:szCs w:val="24"/>
                <w:lang w:eastAsia="zh-CN"/>
              </w:rPr>
              <w:t>局机关</w:t>
            </w:r>
            <w:r>
              <w:rPr>
                <w:rFonts w:hint="eastAsia" w:ascii="宋体" w:hAnsi="宋体" w:eastAsia="宋体" w:cs="宋体"/>
                <w:sz w:val="24"/>
                <w:szCs w:val="24"/>
                <w:lang w:eastAsia="zh-CN"/>
              </w:rPr>
              <w:t>遴选招标代理</w:t>
            </w:r>
            <w:r>
              <w:rPr>
                <w:rFonts w:hint="eastAsia" w:ascii="宋体" w:hAnsi="宋体" w:cs="宋体"/>
                <w:sz w:val="24"/>
                <w:szCs w:val="24"/>
                <w:lang w:eastAsia="zh-CN"/>
              </w:rPr>
              <w:t>机构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849" w:type="dxa"/>
            <w:vAlign w:val="center"/>
          </w:tcPr>
          <w:p>
            <w:pPr>
              <w:pStyle w:val="18"/>
              <w:jc w:val="center"/>
              <w:rPr>
                <w:rFonts w:hint="eastAsia" w:eastAsia="宋体" w:cs="宋体"/>
                <w:lang w:val="en-US" w:eastAsia="zh-CN"/>
              </w:rPr>
            </w:pPr>
            <w:r>
              <w:rPr>
                <w:rFonts w:hint="eastAsia" w:cs="宋体"/>
                <w:lang w:val="en-US" w:eastAsia="zh-CN"/>
              </w:rPr>
              <w:t>3</w:t>
            </w:r>
          </w:p>
        </w:tc>
        <w:tc>
          <w:tcPr>
            <w:tcW w:w="1919" w:type="dxa"/>
            <w:vAlign w:val="center"/>
          </w:tcPr>
          <w:p>
            <w:pPr>
              <w:pStyle w:val="18"/>
              <w:rPr>
                <w:rFonts w:hint="eastAsia" w:cs="宋体"/>
              </w:rPr>
            </w:pPr>
            <w:r>
              <w:rPr>
                <w:rFonts w:hint="eastAsia" w:cs="宋体"/>
              </w:rPr>
              <w:t>项目地点</w:t>
            </w:r>
          </w:p>
        </w:tc>
        <w:tc>
          <w:tcPr>
            <w:tcW w:w="6011" w:type="dxa"/>
            <w:vAlign w:val="center"/>
          </w:tcPr>
          <w:p>
            <w:pPr>
              <w:pStyle w:val="18"/>
              <w:rPr>
                <w:rFonts w:hint="eastAsia" w:ascii="宋体" w:hAnsi="宋体" w:eastAsia="宋体" w:cs="宋体"/>
                <w:sz w:val="24"/>
                <w:szCs w:val="24"/>
              </w:rPr>
            </w:pPr>
            <w:r>
              <w:rPr>
                <w:rFonts w:hint="eastAsia" w:ascii="宋体" w:hAnsi="宋体" w:eastAsia="宋体" w:cs="宋体"/>
                <w:sz w:val="24"/>
                <w:szCs w:val="24"/>
              </w:rPr>
              <w:t>武汉市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849" w:type="dxa"/>
            <w:vAlign w:val="center"/>
          </w:tcPr>
          <w:p>
            <w:pPr>
              <w:pStyle w:val="18"/>
              <w:jc w:val="center"/>
              <w:rPr>
                <w:rFonts w:hint="eastAsia" w:eastAsia="宋体" w:cs="宋体"/>
                <w:lang w:val="en-US" w:eastAsia="zh-CN"/>
              </w:rPr>
            </w:pPr>
            <w:r>
              <w:rPr>
                <w:rFonts w:hint="eastAsia" w:cs="宋体"/>
                <w:lang w:val="en-US" w:eastAsia="zh-CN"/>
              </w:rPr>
              <w:t>4</w:t>
            </w:r>
          </w:p>
        </w:tc>
        <w:tc>
          <w:tcPr>
            <w:tcW w:w="1919" w:type="dxa"/>
            <w:vAlign w:val="center"/>
          </w:tcPr>
          <w:p>
            <w:pPr>
              <w:pStyle w:val="18"/>
              <w:rPr>
                <w:rFonts w:hint="eastAsia" w:cs="宋体"/>
              </w:rPr>
            </w:pPr>
            <w:r>
              <w:rPr>
                <w:rFonts w:hint="eastAsia" w:cs="宋体"/>
              </w:rPr>
              <w:t>项目内容</w:t>
            </w:r>
          </w:p>
        </w:tc>
        <w:tc>
          <w:tcPr>
            <w:tcW w:w="6011" w:type="dxa"/>
            <w:vAlign w:val="center"/>
          </w:tcPr>
          <w:p>
            <w:pPr>
              <w:pStyle w:val="18"/>
              <w:rPr>
                <w:rFonts w:hint="eastAsia" w:ascii="宋体" w:hAnsi="宋体" w:eastAsia="宋体" w:cs="宋体"/>
                <w:sz w:val="24"/>
                <w:szCs w:val="24"/>
                <w:lang w:eastAsia="zh-CN"/>
              </w:rPr>
            </w:pPr>
            <w:r>
              <w:rPr>
                <w:rFonts w:hint="eastAsia" w:ascii="宋体" w:hAnsi="宋体" w:eastAsia="宋体" w:cs="宋体"/>
                <w:sz w:val="24"/>
                <w:szCs w:val="24"/>
                <w:lang w:eastAsia="zh-CN"/>
              </w:rPr>
              <w:t>武汉市司法局</w:t>
            </w:r>
            <w:r>
              <w:rPr>
                <w:rFonts w:hint="eastAsia" w:cs="宋体"/>
                <w:sz w:val="24"/>
                <w:szCs w:val="24"/>
                <w:lang w:eastAsia="zh-CN"/>
              </w:rPr>
              <w:t>局机关</w:t>
            </w:r>
            <w:r>
              <w:rPr>
                <w:rFonts w:hint="eastAsia" w:ascii="宋体" w:hAnsi="宋体" w:eastAsia="宋体" w:cs="宋体"/>
                <w:sz w:val="24"/>
                <w:szCs w:val="24"/>
                <w:lang w:eastAsia="zh-CN"/>
              </w:rPr>
              <w:t>遴</w:t>
            </w:r>
            <w:r>
              <w:rPr>
                <w:rFonts w:hint="eastAsia" w:ascii="宋体" w:hAnsi="宋体" w:eastAsia="宋体" w:cs="宋体"/>
                <w:color w:val="auto"/>
                <w:sz w:val="24"/>
                <w:szCs w:val="24"/>
                <w:lang w:eastAsia="zh-CN"/>
              </w:rPr>
              <w:t>选</w:t>
            </w:r>
            <w:r>
              <w:rPr>
                <w:rFonts w:hint="eastAsia" w:cs="宋体"/>
                <w:color w:val="auto"/>
                <w:sz w:val="24"/>
                <w:szCs w:val="24"/>
                <w:lang w:eastAsia="zh-CN"/>
              </w:rPr>
              <w:t>原则上为</w:t>
            </w:r>
            <w:r>
              <w:rPr>
                <w:rFonts w:hint="eastAsia" w:cs="宋体"/>
                <w:color w:val="auto"/>
                <w:sz w:val="24"/>
                <w:szCs w:val="24"/>
                <w:lang w:val="en-US" w:eastAsia="zh-CN"/>
              </w:rPr>
              <w:t>3家</w:t>
            </w:r>
            <w:r>
              <w:rPr>
                <w:rFonts w:hint="eastAsia" w:ascii="宋体" w:hAnsi="宋体" w:eastAsia="宋体" w:cs="宋体"/>
                <w:color w:val="auto"/>
                <w:sz w:val="24"/>
                <w:szCs w:val="24"/>
                <w:lang w:eastAsia="zh-CN"/>
              </w:rPr>
              <w:t>招</w:t>
            </w:r>
            <w:r>
              <w:rPr>
                <w:rFonts w:hint="eastAsia" w:ascii="宋体" w:hAnsi="宋体" w:eastAsia="宋体" w:cs="宋体"/>
                <w:sz w:val="24"/>
                <w:szCs w:val="24"/>
                <w:lang w:eastAsia="zh-CN"/>
              </w:rPr>
              <w:t>标代理</w:t>
            </w:r>
            <w:r>
              <w:rPr>
                <w:rFonts w:hint="eastAsia" w:cs="宋体"/>
                <w:sz w:val="24"/>
                <w:szCs w:val="24"/>
                <w:lang w:eastAsia="zh-CN"/>
              </w:rPr>
              <w:t>机构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849" w:type="dxa"/>
            <w:vAlign w:val="center"/>
          </w:tcPr>
          <w:p>
            <w:pPr>
              <w:pStyle w:val="18"/>
              <w:jc w:val="center"/>
              <w:rPr>
                <w:rFonts w:hint="eastAsia" w:eastAsia="宋体" w:cs="宋体"/>
                <w:lang w:val="en-US" w:eastAsia="zh-CN"/>
              </w:rPr>
            </w:pPr>
            <w:r>
              <w:rPr>
                <w:rFonts w:hint="eastAsia" w:cs="宋体"/>
                <w:lang w:val="en-US" w:eastAsia="zh-CN"/>
              </w:rPr>
              <w:t>5</w:t>
            </w:r>
          </w:p>
        </w:tc>
        <w:tc>
          <w:tcPr>
            <w:tcW w:w="1919" w:type="dxa"/>
            <w:vAlign w:val="center"/>
          </w:tcPr>
          <w:p>
            <w:pPr>
              <w:pStyle w:val="18"/>
              <w:rPr>
                <w:rFonts w:hint="eastAsia" w:cs="宋体"/>
              </w:rPr>
            </w:pPr>
            <w:r>
              <w:rPr>
                <w:rFonts w:hint="eastAsia" w:cs="宋体"/>
              </w:rPr>
              <w:t>项目属性</w:t>
            </w:r>
          </w:p>
        </w:tc>
        <w:tc>
          <w:tcPr>
            <w:tcW w:w="6011" w:type="dxa"/>
            <w:vAlign w:val="center"/>
          </w:tcPr>
          <w:p>
            <w:pPr>
              <w:pStyle w:val="18"/>
              <w:rPr>
                <w:rFonts w:hint="eastAsia" w:ascii="宋体" w:hAnsi="宋体" w:eastAsia="宋体" w:cs="宋体"/>
                <w:sz w:val="24"/>
                <w:szCs w:val="24"/>
              </w:rPr>
            </w:pPr>
            <w:r>
              <w:rPr>
                <w:rFonts w:hint="eastAsia" w:ascii="宋体" w:hAnsi="宋体" w:eastAsia="宋体" w:cs="宋体"/>
                <w:sz w:val="24"/>
                <w:szCs w:val="24"/>
              </w:rPr>
              <w:t>服务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849" w:type="dxa"/>
            <w:vAlign w:val="center"/>
          </w:tcPr>
          <w:p>
            <w:pPr>
              <w:pStyle w:val="18"/>
              <w:jc w:val="center"/>
              <w:rPr>
                <w:rFonts w:hint="eastAsia" w:eastAsia="宋体" w:cs="宋体"/>
                <w:lang w:val="en-US" w:eastAsia="zh-CN"/>
              </w:rPr>
            </w:pPr>
            <w:r>
              <w:rPr>
                <w:rFonts w:hint="eastAsia" w:cs="宋体"/>
                <w:lang w:val="en-US" w:eastAsia="zh-CN"/>
              </w:rPr>
              <w:t>6</w:t>
            </w:r>
          </w:p>
        </w:tc>
        <w:tc>
          <w:tcPr>
            <w:tcW w:w="1919" w:type="dxa"/>
            <w:vAlign w:val="center"/>
          </w:tcPr>
          <w:p>
            <w:pPr>
              <w:pStyle w:val="18"/>
              <w:rPr>
                <w:rFonts w:hint="eastAsia" w:cs="宋体"/>
              </w:rPr>
            </w:pPr>
            <w:r>
              <w:rPr>
                <w:rFonts w:hint="eastAsia" w:cs="宋体"/>
              </w:rPr>
              <w:t>供应商资格要求</w:t>
            </w:r>
          </w:p>
        </w:tc>
        <w:tc>
          <w:tcPr>
            <w:tcW w:w="6011" w:type="dxa"/>
            <w:vAlign w:val="center"/>
          </w:tcPr>
          <w:p>
            <w:pPr>
              <w:pStyle w:val="18"/>
              <w:rPr>
                <w:rFonts w:hint="eastAsia" w:ascii="宋体" w:hAnsi="宋体" w:eastAsia="宋体" w:cs="宋体"/>
                <w:sz w:val="24"/>
                <w:szCs w:val="24"/>
              </w:rPr>
            </w:pPr>
            <w:r>
              <w:rPr>
                <w:rFonts w:hint="eastAsia" w:ascii="宋体" w:hAnsi="宋体" w:eastAsia="宋体" w:cs="宋体"/>
                <w:sz w:val="24"/>
                <w:szCs w:val="24"/>
              </w:rPr>
              <w:t>详见第一章”遴选公告”第二项“供应商资格要求”。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28" w:hRule="atLeast"/>
        </w:trPr>
        <w:tc>
          <w:tcPr>
            <w:tcW w:w="849" w:type="dxa"/>
            <w:vAlign w:val="center"/>
          </w:tcPr>
          <w:p>
            <w:pPr>
              <w:pStyle w:val="18"/>
              <w:jc w:val="center"/>
              <w:rPr>
                <w:rFonts w:hint="eastAsia" w:eastAsia="宋体" w:cs="宋体"/>
                <w:lang w:val="en-US" w:eastAsia="zh-CN"/>
              </w:rPr>
            </w:pPr>
            <w:r>
              <w:rPr>
                <w:rFonts w:hint="eastAsia" w:cs="宋体"/>
                <w:lang w:val="en-US" w:eastAsia="zh-CN"/>
              </w:rPr>
              <w:t>7</w:t>
            </w:r>
          </w:p>
        </w:tc>
        <w:tc>
          <w:tcPr>
            <w:tcW w:w="1919" w:type="dxa"/>
            <w:vAlign w:val="center"/>
          </w:tcPr>
          <w:p>
            <w:pPr>
              <w:pStyle w:val="18"/>
              <w:rPr>
                <w:rFonts w:hint="eastAsia" w:cs="宋体"/>
              </w:rPr>
            </w:pPr>
            <w:r>
              <w:rPr>
                <w:rFonts w:hint="eastAsia" w:cs="宋体"/>
              </w:rPr>
              <w:t>是否接受联合体投标</w:t>
            </w:r>
          </w:p>
        </w:tc>
        <w:tc>
          <w:tcPr>
            <w:tcW w:w="6011" w:type="dxa"/>
            <w:vAlign w:val="center"/>
          </w:tcPr>
          <w:p>
            <w:pPr>
              <w:pStyle w:val="18"/>
              <w:rPr>
                <w:rFonts w:hint="eastAsia" w:ascii="宋体" w:hAnsi="宋体" w:eastAsia="宋体" w:cs="宋体"/>
                <w:sz w:val="24"/>
                <w:szCs w:val="24"/>
              </w:rPr>
            </w:pPr>
            <w:r>
              <w:rPr>
                <w:rFonts w:hint="eastAsia" w:ascii="宋体" w:hAnsi="宋体" w:eastAsia="宋体" w:cs="宋体"/>
                <w:sz w:val="24"/>
                <w:szCs w:val="24"/>
              </w:rPr>
              <w:sym w:font="Wingdings" w:char="00FE"/>
            </w:r>
            <w:r>
              <w:rPr>
                <w:rFonts w:hint="eastAsia" w:ascii="宋体" w:hAnsi="宋体" w:eastAsia="宋体" w:cs="宋体"/>
                <w:sz w:val="24"/>
                <w:szCs w:val="24"/>
              </w:rPr>
              <w:t>不接受</w:t>
            </w:r>
          </w:p>
          <w:p>
            <w:pPr>
              <w:pStyle w:val="18"/>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接受，应满足下列要求：</w:t>
            </w:r>
          </w:p>
          <w:p>
            <w:pPr>
              <w:pStyle w:val="18"/>
              <w:rPr>
                <w:rFonts w:hint="eastAsia" w:ascii="宋体" w:hAnsi="宋体" w:eastAsia="宋体" w:cs="宋体"/>
                <w:sz w:val="24"/>
                <w:szCs w:val="24"/>
              </w:rPr>
            </w:pPr>
            <w:r>
              <w:rPr>
                <w:rFonts w:hint="eastAsia" w:ascii="宋体" w:hAnsi="宋体" w:eastAsia="宋体" w:cs="宋体"/>
                <w:sz w:val="24"/>
                <w:szCs w:val="24"/>
              </w:rPr>
              <w:t>应当向遴选人提交联合协议，载明联合体各方承担的工作和义务。联合体各方应当共同与遴选人签订采购合同，就采购合同约定的事项对遴选人承担连带责任。联合体中有同类资质的供应商按照联合体分工承担相同工作的，应当按照资质等级较低的供应商确定资质等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19" w:hRule="atLeast"/>
        </w:trPr>
        <w:tc>
          <w:tcPr>
            <w:tcW w:w="849" w:type="dxa"/>
            <w:vAlign w:val="center"/>
          </w:tcPr>
          <w:p>
            <w:pPr>
              <w:pStyle w:val="18"/>
              <w:jc w:val="center"/>
              <w:rPr>
                <w:rFonts w:hint="eastAsia" w:eastAsia="宋体" w:cs="宋体"/>
                <w:lang w:val="en-US" w:eastAsia="zh-CN"/>
              </w:rPr>
            </w:pPr>
            <w:r>
              <w:rPr>
                <w:rFonts w:hint="eastAsia" w:cs="宋体"/>
                <w:lang w:val="en-US" w:eastAsia="zh-CN"/>
              </w:rPr>
              <w:t>8</w:t>
            </w:r>
          </w:p>
        </w:tc>
        <w:tc>
          <w:tcPr>
            <w:tcW w:w="1919" w:type="dxa"/>
            <w:vAlign w:val="center"/>
          </w:tcPr>
          <w:p>
            <w:pPr>
              <w:pStyle w:val="18"/>
              <w:rPr>
                <w:rFonts w:hint="eastAsia" w:cs="宋体"/>
              </w:rPr>
            </w:pPr>
            <w:bookmarkStart w:id="2" w:name="_Hlk143529175"/>
            <w:r>
              <w:rPr>
                <w:rFonts w:hint="eastAsia" w:cs="宋体"/>
              </w:rPr>
              <w:t>现场考察和答疑会</w:t>
            </w:r>
            <w:bookmarkEnd w:id="2"/>
          </w:p>
        </w:tc>
        <w:tc>
          <w:tcPr>
            <w:tcW w:w="6011" w:type="dxa"/>
            <w:vAlign w:val="center"/>
          </w:tcPr>
          <w:p>
            <w:pPr>
              <w:pStyle w:val="18"/>
              <w:rPr>
                <w:rFonts w:hint="eastAsia" w:cs="宋体"/>
              </w:rPr>
            </w:pPr>
            <w:r>
              <w:rPr>
                <w:rFonts w:hint="eastAsia" w:cs="宋体"/>
              </w:rPr>
              <w:sym w:font="Wingdings" w:char="00FE"/>
            </w:r>
            <w:r>
              <w:rPr>
                <w:rFonts w:hint="eastAsia" w:cs="宋体"/>
              </w:rPr>
              <w:t>不组织，供应商自行前往</w:t>
            </w:r>
          </w:p>
          <w:p>
            <w:pPr>
              <w:pStyle w:val="18"/>
              <w:rPr>
                <w:rFonts w:hint="eastAsia" w:cs="宋体"/>
              </w:rPr>
            </w:pPr>
            <w:r>
              <w:rPr>
                <w:rFonts w:hint="eastAsia" w:cs="宋体"/>
              </w:rPr>
              <w:sym w:font="Wingdings" w:char="00A8"/>
            </w:r>
            <w:r>
              <w:rPr>
                <w:rFonts w:hint="eastAsia" w:cs="宋体"/>
              </w:rPr>
              <w:t>组织</w:t>
            </w:r>
          </w:p>
          <w:p>
            <w:pPr>
              <w:pStyle w:val="18"/>
              <w:rPr>
                <w:rFonts w:hint="eastAsia" w:cs="宋体"/>
              </w:rPr>
            </w:pPr>
            <w:r>
              <w:rPr>
                <w:rFonts w:hint="eastAsia" w:cs="宋体"/>
              </w:rPr>
              <w:t>时间：</w:t>
            </w:r>
            <w:r>
              <w:rPr>
                <w:rFonts w:hint="eastAsia" w:cs="宋体"/>
                <w:u w:val="single"/>
              </w:rPr>
              <w:t xml:space="preserve">                     </w:t>
            </w:r>
            <w:r>
              <w:rPr>
                <w:rFonts w:hint="eastAsia" w:cs="宋体"/>
              </w:rPr>
              <w:t>。</w:t>
            </w:r>
          </w:p>
          <w:p>
            <w:pPr>
              <w:pStyle w:val="18"/>
              <w:rPr>
                <w:rFonts w:hint="eastAsia" w:cs="宋体"/>
              </w:rPr>
            </w:pPr>
            <w:r>
              <w:rPr>
                <w:rFonts w:hint="eastAsia" w:cs="宋体"/>
              </w:rPr>
              <w:t>地点：</w:t>
            </w:r>
            <w:r>
              <w:rPr>
                <w:rFonts w:hint="eastAsia" w:cs="宋体"/>
                <w:u w:val="single"/>
              </w:rPr>
              <w:t xml:space="preserve">                     </w:t>
            </w:r>
            <w:r>
              <w:rPr>
                <w:rFonts w:hint="eastAsia" w:cs="宋体"/>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849" w:type="dxa"/>
            <w:vAlign w:val="center"/>
          </w:tcPr>
          <w:p>
            <w:pPr>
              <w:pStyle w:val="18"/>
              <w:jc w:val="center"/>
              <w:rPr>
                <w:rFonts w:hint="eastAsia" w:eastAsia="宋体" w:cs="宋体"/>
                <w:lang w:val="en-US" w:eastAsia="zh-CN"/>
              </w:rPr>
            </w:pPr>
            <w:r>
              <w:rPr>
                <w:rFonts w:hint="eastAsia" w:cs="宋体"/>
                <w:lang w:val="en-US" w:eastAsia="zh-CN"/>
              </w:rPr>
              <w:t>9</w:t>
            </w:r>
          </w:p>
        </w:tc>
        <w:tc>
          <w:tcPr>
            <w:tcW w:w="1919" w:type="dxa"/>
            <w:vAlign w:val="center"/>
          </w:tcPr>
          <w:p>
            <w:pPr>
              <w:pStyle w:val="18"/>
              <w:rPr>
                <w:rFonts w:hint="eastAsia" w:cs="宋体"/>
              </w:rPr>
            </w:pPr>
            <w:r>
              <w:rPr>
                <w:rFonts w:hint="eastAsia" w:cs="宋体"/>
              </w:rPr>
              <w:t>成交后分包</w:t>
            </w:r>
          </w:p>
        </w:tc>
        <w:tc>
          <w:tcPr>
            <w:tcW w:w="6011" w:type="dxa"/>
            <w:vAlign w:val="center"/>
          </w:tcPr>
          <w:p>
            <w:pPr>
              <w:pStyle w:val="18"/>
              <w:rPr>
                <w:rFonts w:hint="eastAsia" w:cs="宋体"/>
              </w:rPr>
            </w:pPr>
            <w:r>
              <w:rPr>
                <w:rFonts w:hint="eastAsia" w:cs="宋体"/>
              </w:rPr>
              <w:sym w:font="Wingdings" w:char="00FE"/>
            </w:r>
            <w:r>
              <w:rPr>
                <w:rFonts w:hint="eastAsia" w:cs="宋体"/>
              </w:rPr>
              <w:t>不允许</w:t>
            </w:r>
          </w:p>
          <w:p>
            <w:pPr>
              <w:pStyle w:val="18"/>
              <w:rPr>
                <w:rFonts w:hint="eastAsia" w:cs="宋体"/>
              </w:rPr>
            </w:pPr>
            <w:r>
              <w:rPr>
                <w:rFonts w:hint="eastAsia" w:cs="宋体"/>
              </w:rPr>
              <w:sym w:font="Wingdings" w:char="00A8"/>
            </w:r>
            <w:r>
              <w:rPr>
                <w:rFonts w:hint="eastAsia" w:cs="宋体"/>
              </w:rPr>
              <w:t>允许，分包内容要求：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849" w:type="dxa"/>
            <w:vAlign w:val="center"/>
          </w:tcPr>
          <w:p>
            <w:pPr>
              <w:pStyle w:val="18"/>
              <w:jc w:val="center"/>
              <w:rPr>
                <w:rFonts w:hint="default" w:eastAsia="宋体" w:cs="宋体"/>
                <w:lang w:val="en-US" w:eastAsia="zh-CN"/>
              </w:rPr>
            </w:pPr>
            <w:r>
              <w:rPr>
                <w:rFonts w:hint="eastAsia" w:cs="宋体"/>
                <w:lang w:val="en-US" w:eastAsia="zh-CN"/>
              </w:rPr>
              <w:t>10</w:t>
            </w:r>
          </w:p>
        </w:tc>
        <w:tc>
          <w:tcPr>
            <w:tcW w:w="1919" w:type="dxa"/>
            <w:vAlign w:val="center"/>
          </w:tcPr>
          <w:p>
            <w:pPr>
              <w:pStyle w:val="18"/>
              <w:rPr>
                <w:rFonts w:hint="eastAsia" w:cs="宋体"/>
              </w:rPr>
            </w:pPr>
            <w:r>
              <w:rPr>
                <w:rFonts w:hint="eastAsia" w:cs="宋体"/>
              </w:rPr>
              <w:t>递交截止时间</w:t>
            </w:r>
          </w:p>
        </w:tc>
        <w:tc>
          <w:tcPr>
            <w:tcW w:w="6011" w:type="dxa"/>
            <w:vAlign w:val="center"/>
          </w:tcPr>
          <w:p>
            <w:pPr>
              <w:pStyle w:val="18"/>
              <w:rPr>
                <w:rFonts w:hint="eastAsia" w:cs="宋体"/>
              </w:rPr>
            </w:pPr>
            <w:r>
              <w:rPr>
                <w:rFonts w:hint="eastAsia" w:cs="宋体"/>
              </w:rPr>
              <w:t>详见第一章”遴选公告”。</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849" w:type="dxa"/>
            <w:vAlign w:val="center"/>
          </w:tcPr>
          <w:p>
            <w:pPr>
              <w:pStyle w:val="18"/>
              <w:jc w:val="center"/>
              <w:rPr>
                <w:rFonts w:hint="default" w:eastAsia="宋体" w:cs="宋体"/>
                <w:lang w:val="en-US" w:eastAsia="zh-CN"/>
              </w:rPr>
            </w:pPr>
            <w:r>
              <w:rPr>
                <w:rFonts w:hint="eastAsia" w:cs="宋体"/>
                <w:lang w:val="en-US" w:eastAsia="zh-CN"/>
              </w:rPr>
              <w:t>11</w:t>
            </w:r>
          </w:p>
        </w:tc>
        <w:tc>
          <w:tcPr>
            <w:tcW w:w="1919" w:type="dxa"/>
            <w:vAlign w:val="center"/>
          </w:tcPr>
          <w:p>
            <w:pPr>
              <w:pStyle w:val="18"/>
              <w:rPr>
                <w:rFonts w:hint="eastAsia" w:cs="宋体"/>
              </w:rPr>
            </w:pPr>
            <w:r>
              <w:rPr>
                <w:rFonts w:hint="eastAsia" w:cs="宋体"/>
              </w:rPr>
              <w:t>递交响应文件地点</w:t>
            </w:r>
          </w:p>
        </w:tc>
        <w:tc>
          <w:tcPr>
            <w:tcW w:w="6011" w:type="dxa"/>
            <w:vAlign w:val="center"/>
          </w:tcPr>
          <w:p>
            <w:pPr>
              <w:pStyle w:val="18"/>
              <w:rPr>
                <w:rFonts w:hint="eastAsia" w:cs="宋体"/>
              </w:rPr>
            </w:pPr>
            <w:r>
              <w:rPr>
                <w:rFonts w:hint="eastAsia" w:cs="宋体"/>
              </w:rPr>
              <w:t>详见第一章”遴选公告”。</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849" w:type="dxa"/>
            <w:vAlign w:val="center"/>
          </w:tcPr>
          <w:p>
            <w:pPr>
              <w:pStyle w:val="18"/>
              <w:jc w:val="center"/>
              <w:rPr>
                <w:rFonts w:hint="default" w:eastAsia="宋体" w:cs="宋体"/>
                <w:lang w:val="en-US" w:eastAsia="zh-CN"/>
              </w:rPr>
            </w:pPr>
            <w:r>
              <w:rPr>
                <w:rFonts w:hint="eastAsia" w:cs="宋体"/>
                <w:lang w:val="en-US" w:eastAsia="zh-CN"/>
              </w:rPr>
              <w:t>12</w:t>
            </w:r>
          </w:p>
        </w:tc>
        <w:tc>
          <w:tcPr>
            <w:tcW w:w="1919" w:type="dxa"/>
            <w:vAlign w:val="center"/>
          </w:tcPr>
          <w:p>
            <w:pPr>
              <w:pStyle w:val="18"/>
              <w:rPr>
                <w:rFonts w:hint="eastAsia" w:cs="宋体"/>
              </w:rPr>
            </w:pPr>
            <w:r>
              <w:rPr>
                <w:rFonts w:hint="eastAsia" w:cs="宋体"/>
              </w:rPr>
              <w:t>资格审查方式</w:t>
            </w:r>
          </w:p>
        </w:tc>
        <w:tc>
          <w:tcPr>
            <w:tcW w:w="6011" w:type="dxa"/>
            <w:vAlign w:val="center"/>
          </w:tcPr>
          <w:p>
            <w:pPr>
              <w:pStyle w:val="18"/>
              <w:rPr>
                <w:rFonts w:hint="eastAsia" w:cs="宋体"/>
              </w:rPr>
            </w:pPr>
            <w:r>
              <w:rPr>
                <w:rFonts w:hint="eastAsia" w:cs="宋体"/>
              </w:rPr>
              <w:t>资格后审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849" w:type="dxa"/>
            <w:vAlign w:val="center"/>
          </w:tcPr>
          <w:p>
            <w:pPr>
              <w:pStyle w:val="18"/>
              <w:jc w:val="center"/>
              <w:rPr>
                <w:rFonts w:hint="default" w:eastAsia="宋体" w:cs="宋体"/>
                <w:lang w:val="en-US" w:eastAsia="zh-CN"/>
              </w:rPr>
            </w:pPr>
            <w:r>
              <w:rPr>
                <w:rFonts w:hint="eastAsia" w:cs="宋体"/>
                <w:lang w:val="en-US" w:eastAsia="zh-CN"/>
              </w:rPr>
              <w:t>13</w:t>
            </w:r>
          </w:p>
        </w:tc>
        <w:tc>
          <w:tcPr>
            <w:tcW w:w="1919" w:type="dxa"/>
            <w:vAlign w:val="center"/>
          </w:tcPr>
          <w:p>
            <w:pPr>
              <w:pStyle w:val="18"/>
              <w:rPr>
                <w:rFonts w:hint="eastAsia" w:cs="宋体"/>
              </w:rPr>
            </w:pPr>
            <w:r>
              <w:rPr>
                <w:rFonts w:hint="eastAsia" w:cs="宋体"/>
              </w:rPr>
              <w:t>确定</w:t>
            </w:r>
            <w:r>
              <w:rPr>
                <w:rFonts w:hint="eastAsia" w:ascii="仿宋_GB2312" w:hAnsi="仿宋_GB2312" w:cs="仿宋_GB2312"/>
                <w:color w:val="auto"/>
                <w:lang w:val="en-US" w:eastAsia="zh-CN"/>
              </w:rPr>
              <w:t>入选代理机构</w:t>
            </w:r>
          </w:p>
        </w:tc>
        <w:tc>
          <w:tcPr>
            <w:tcW w:w="6011" w:type="dxa"/>
            <w:vAlign w:val="center"/>
          </w:tcPr>
          <w:p>
            <w:pPr>
              <w:pStyle w:val="18"/>
              <w:rPr>
                <w:rFonts w:hint="eastAsia" w:cs="宋体"/>
                <w:color w:val="auto"/>
              </w:rPr>
            </w:pPr>
            <w:r>
              <w:rPr>
                <w:rFonts w:hint="eastAsia" w:cs="宋体"/>
                <w:color w:val="auto"/>
              </w:rPr>
              <w:t>遴选人按评审报告中推荐的成交候选人排序确定</w:t>
            </w:r>
            <w:r>
              <w:rPr>
                <w:rFonts w:hint="eastAsia" w:cs="宋体"/>
                <w:color w:val="auto"/>
                <w:lang w:val="en-US" w:eastAsia="zh-CN"/>
              </w:rPr>
              <w:t>为</w:t>
            </w:r>
            <w:r>
              <w:rPr>
                <w:rFonts w:hint="eastAsia" w:ascii="仿宋_GB2312" w:hAnsi="仿宋_GB2312" w:cs="仿宋_GB2312"/>
                <w:color w:val="auto"/>
                <w:lang w:val="en-US" w:eastAsia="zh-CN"/>
              </w:rPr>
              <w:t>入选代理机构</w:t>
            </w:r>
            <w:r>
              <w:rPr>
                <w:rFonts w:hint="eastAsia" w:cs="宋体"/>
                <w:color w:val="auto"/>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849" w:type="dxa"/>
            <w:tcBorders>
              <w:right w:val="single" w:color="auto" w:sz="4" w:space="0"/>
            </w:tcBorders>
            <w:vAlign w:val="center"/>
          </w:tcPr>
          <w:p>
            <w:pPr>
              <w:pStyle w:val="18"/>
              <w:jc w:val="center"/>
              <w:rPr>
                <w:rFonts w:hint="default" w:eastAsia="宋体" w:cs="宋体"/>
                <w:lang w:val="en-US" w:eastAsia="zh-CN"/>
              </w:rPr>
            </w:pPr>
            <w:r>
              <w:rPr>
                <w:rFonts w:hint="eastAsia" w:cs="宋体"/>
                <w:lang w:val="en-US" w:eastAsia="zh-CN"/>
              </w:rPr>
              <w:t>14</w:t>
            </w:r>
          </w:p>
        </w:tc>
        <w:tc>
          <w:tcPr>
            <w:tcW w:w="1919" w:type="dxa"/>
            <w:tcBorders>
              <w:right w:val="single" w:color="auto" w:sz="4" w:space="0"/>
            </w:tcBorders>
            <w:vAlign w:val="center"/>
          </w:tcPr>
          <w:p>
            <w:pPr>
              <w:pStyle w:val="18"/>
              <w:rPr>
                <w:rFonts w:hint="eastAsia" w:cs="宋体"/>
              </w:rPr>
            </w:pPr>
            <w:r>
              <w:rPr>
                <w:rFonts w:hint="eastAsia" w:ascii="宋体" w:hAnsi="宋体" w:cs="宋体"/>
                <w:color w:val="000000"/>
                <w:sz w:val="24"/>
                <w:lang w:val="zh-CN"/>
              </w:rPr>
              <w:t>响应文件的数量</w:t>
            </w:r>
          </w:p>
        </w:tc>
        <w:tc>
          <w:tcPr>
            <w:tcW w:w="6011" w:type="dxa"/>
            <w:tcBorders>
              <w:left w:val="single" w:color="auto" w:sz="4" w:space="0"/>
            </w:tcBorders>
            <w:vAlign w:val="center"/>
          </w:tcPr>
          <w:p>
            <w:pPr>
              <w:pStyle w:val="18"/>
              <w:rPr>
                <w:rFonts w:hint="eastAsia" w:cs="宋体"/>
                <w:lang w:eastAsia="zh-CN"/>
              </w:rPr>
            </w:pPr>
            <w:r>
              <w:rPr>
                <w:rFonts w:hint="eastAsia" w:cs="宋体"/>
                <w:lang w:eastAsia="zh-CN"/>
              </w:rPr>
              <w:t>正本一份</w:t>
            </w:r>
            <w:r>
              <w:rPr>
                <w:rFonts w:hint="eastAsia" w:cs="宋体"/>
              </w:rPr>
              <w:t>，采用胶装方式装订</w:t>
            </w:r>
            <w:r>
              <w:rPr>
                <w:rFonts w:hint="eastAsia" w:cs="宋体"/>
                <w:lang w:eastAsia="zh-CN"/>
              </w:rPr>
              <w:t>；</w:t>
            </w:r>
          </w:p>
          <w:p>
            <w:pPr>
              <w:pStyle w:val="18"/>
              <w:rPr>
                <w:rFonts w:hint="eastAsia" w:cs="宋体"/>
              </w:rPr>
            </w:pPr>
            <w:r>
              <w:rPr>
                <w:rFonts w:hint="eastAsia" w:cs="宋体"/>
              </w:rPr>
              <w:t>响应文件密封</w:t>
            </w:r>
            <w:r>
              <w:rPr>
                <w:rFonts w:hint="eastAsia" w:cs="宋体"/>
                <w:lang w:eastAsia="zh-CN"/>
              </w:rPr>
              <w:t>递交，封包上应写明遴选项目名称、申请人名称等。</w:t>
            </w:r>
          </w:p>
          <w:p>
            <w:pPr>
              <w:pStyle w:val="18"/>
              <w:rPr>
                <w:rFonts w:hint="eastAsia" w:cs="宋体"/>
              </w:rPr>
            </w:pPr>
            <w:r>
              <w:rPr>
                <w:rFonts w:hint="eastAsia" w:cs="宋体"/>
              </w:rPr>
              <w:t>现场</w:t>
            </w:r>
            <w:r>
              <w:rPr>
                <w:rFonts w:hint="eastAsia" w:cs="宋体"/>
                <w:lang w:eastAsia="zh-CN"/>
              </w:rPr>
              <w:t>递交响应文件时</w:t>
            </w:r>
            <w:r>
              <w:rPr>
                <w:rFonts w:hint="eastAsia" w:cs="宋体"/>
              </w:rPr>
              <w:t>须</w:t>
            </w:r>
            <w:r>
              <w:rPr>
                <w:rFonts w:hint="eastAsia" w:cs="宋体"/>
                <w:lang w:eastAsia="zh-CN"/>
              </w:rPr>
              <w:t>携带</w:t>
            </w:r>
            <w:r>
              <w:rPr>
                <w:rFonts w:hint="eastAsia" w:cs="宋体"/>
              </w:rPr>
              <w:t>法定代表人授权书</w:t>
            </w:r>
            <w:r>
              <w:rPr>
                <w:rFonts w:hint="eastAsia" w:cs="宋体"/>
                <w:lang w:eastAsia="zh-CN"/>
              </w:rPr>
              <w:t>或</w:t>
            </w:r>
            <w:r>
              <w:rPr>
                <w:rFonts w:hint="eastAsia" w:cs="宋体"/>
              </w:rPr>
              <w:t>法人身份证明书及本人身份证原件。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8779" w:type="dxa"/>
            <w:gridSpan w:val="3"/>
            <w:vAlign w:val="center"/>
          </w:tcPr>
          <w:p>
            <w:pPr>
              <w:pStyle w:val="18"/>
              <w:rPr>
                <w:rFonts w:hint="eastAsia" w:cs="宋体"/>
              </w:rPr>
            </w:pPr>
            <w:r>
              <w:rPr>
                <w:rFonts w:hint="eastAsia" w:cs="宋体"/>
                <w:lang w:eastAsia="zh-CN"/>
              </w:rPr>
              <w:t>说明：申请人</w:t>
            </w:r>
            <w:r>
              <w:rPr>
                <w:rFonts w:hint="eastAsia" w:cs="宋体"/>
              </w:rPr>
              <w:t>须知中，“</w:t>
            </w:r>
            <w:r>
              <w:rPr>
                <w:rFonts w:hint="eastAsia" w:cs="宋体"/>
              </w:rPr>
              <w:sym w:font="Wingdings" w:char="00FE"/>
            </w:r>
            <w:r>
              <w:rPr>
                <w:rFonts w:hint="eastAsia" w:cs="宋体"/>
              </w:rPr>
              <w:t>”代表选中，“</w:t>
            </w:r>
            <w:r>
              <w:rPr>
                <w:rFonts w:hint="eastAsia" w:cs="宋体"/>
              </w:rPr>
              <w:sym w:font="Wingdings" w:char="00A8"/>
            </w:r>
            <w:r>
              <w:rPr>
                <w:rFonts w:hint="eastAsia" w:cs="宋体"/>
              </w:rPr>
              <w:t>”代表未选中。</w:t>
            </w:r>
          </w:p>
        </w:tc>
      </w:tr>
    </w:tbl>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ascii="宋体"/>
          <w:b/>
          <w:bCs/>
          <w:sz w:val="28"/>
          <w:szCs w:val="28"/>
        </w:rPr>
      </w:pPr>
      <w:r>
        <w:rPr>
          <w:b/>
          <w:sz w:val="32"/>
          <w:szCs w:val="32"/>
        </w:rPr>
        <w:br w:type="page"/>
      </w:r>
      <w:bookmarkStart w:id="3" w:name="_Toc10373"/>
      <w:r>
        <w:rPr>
          <w:rFonts w:hint="eastAsia" w:ascii="宋体" w:hAnsi="宋体"/>
          <w:b/>
          <w:sz w:val="36"/>
        </w:rPr>
        <w:t>第</w:t>
      </w:r>
      <w:r>
        <w:rPr>
          <w:rFonts w:hint="eastAsia" w:ascii="宋体" w:hAnsi="宋体"/>
          <w:b/>
          <w:sz w:val="36"/>
          <w:lang w:eastAsia="zh-CN"/>
        </w:rPr>
        <w:t>三</w:t>
      </w:r>
      <w:r>
        <w:rPr>
          <w:rFonts w:hint="eastAsia" w:ascii="宋体" w:hAnsi="宋体"/>
          <w:b/>
          <w:sz w:val="36"/>
        </w:rPr>
        <w:t>章</w:t>
      </w:r>
      <w:r>
        <w:rPr>
          <w:rFonts w:hint="eastAsia" w:ascii="宋体" w:hAnsi="宋体"/>
          <w:b/>
          <w:sz w:val="36"/>
          <w:lang w:val="en-US" w:eastAsia="zh-CN"/>
        </w:rPr>
        <w:t xml:space="preserve"> </w:t>
      </w:r>
      <w:r>
        <w:rPr>
          <w:rFonts w:hint="eastAsia" w:ascii="宋体" w:hAnsi="宋体"/>
          <w:b/>
          <w:sz w:val="36"/>
        </w:rPr>
        <w:t>遴选办法</w:t>
      </w:r>
      <w:bookmarkEnd w:id="3"/>
    </w:p>
    <w:p>
      <w:pPr>
        <w:keepNext w:val="0"/>
        <w:keepLines w:val="0"/>
        <w:pageBreakBefore w:val="0"/>
        <w:numPr>
          <w:ilvl w:val="0"/>
          <w:numId w:val="0"/>
        </w:numPr>
        <w:tabs>
          <w:tab w:val="left" w:pos="0"/>
        </w:tabs>
        <w:kinsoku/>
        <w:wordWrap/>
        <w:overflowPunct/>
        <w:topLinePunct w:val="0"/>
        <w:autoSpaceDE/>
        <w:autoSpaceDN/>
        <w:bidi w:val="0"/>
        <w:adjustRightInd/>
        <w:snapToGrid/>
        <w:spacing w:line="560" w:lineRule="exact"/>
        <w:ind w:leftChars="0" w:firstLine="562" w:firstLineChars="200"/>
        <w:textAlignment w:val="auto"/>
        <w:outlineLvl w:val="1"/>
        <w:rPr>
          <w:rFonts w:hint="eastAsia" w:ascii="宋体" w:hAnsi="宋体"/>
          <w:b/>
          <w:bCs/>
          <w:sz w:val="28"/>
          <w:szCs w:val="28"/>
          <w:lang w:eastAsia="zh-CN"/>
        </w:rPr>
      </w:pPr>
      <w:bookmarkStart w:id="4" w:name="_Toc14635"/>
      <w:r>
        <w:rPr>
          <w:rFonts w:hint="eastAsia" w:ascii="宋体" w:hAnsi="宋体"/>
          <w:b/>
          <w:bCs/>
          <w:sz w:val="28"/>
          <w:szCs w:val="28"/>
          <w:lang w:eastAsia="zh-CN"/>
        </w:rPr>
        <w:t>一、评审小组</w:t>
      </w:r>
      <w:bookmarkEnd w:id="4"/>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评审小组由</w:t>
      </w:r>
      <w:r>
        <w:rPr>
          <w:rFonts w:hint="eastAsia" w:ascii="宋体" w:hAnsi="宋体" w:eastAsia="宋体" w:cs="宋体"/>
          <w:sz w:val="28"/>
          <w:szCs w:val="28"/>
          <w:lang w:eastAsia="zh-CN"/>
        </w:rPr>
        <w:t>遴选人</w:t>
      </w:r>
      <w:r>
        <w:rPr>
          <w:rFonts w:hint="eastAsia" w:ascii="宋体" w:hAnsi="宋体" w:eastAsia="宋体" w:cs="宋体"/>
          <w:sz w:val="28"/>
          <w:szCs w:val="28"/>
        </w:rPr>
        <w:t>组建</w:t>
      </w:r>
      <w:r>
        <w:rPr>
          <w:rFonts w:hint="eastAsia" w:ascii="宋体" w:hAnsi="宋体" w:eastAsia="宋体" w:cs="宋体"/>
          <w:sz w:val="28"/>
          <w:szCs w:val="28"/>
          <w:lang w:eastAsia="zh-CN"/>
        </w:rPr>
        <w:t>。</w:t>
      </w:r>
    </w:p>
    <w:p>
      <w:pPr>
        <w:keepNext w:val="0"/>
        <w:keepLines w:val="0"/>
        <w:pageBreakBefore w:val="0"/>
        <w:numPr>
          <w:ilvl w:val="0"/>
          <w:numId w:val="0"/>
        </w:numPr>
        <w:tabs>
          <w:tab w:val="left" w:pos="0"/>
        </w:tabs>
        <w:kinsoku/>
        <w:wordWrap/>
        <w:overflowPunct/>
        <w:topLinePunct w:val="0"/>
        <w:autoSpaceDE/>
        <w:autoSpaceDN/>
        <w:bidi w:val="0"/>
        <w:adjustRightInd/>
        <w:snapToGrid/>
        <w:spacing w:line="560" w:lineRule="exact"/>
        <w:ind w:leftChars="0" w:firstLine="562" w:firstLineChars="200"/>
        <w:textAlignment w:val="auto"/>
        <w:outlineLvl w:val="1"/>
        <w:rPr>
          <w:rFonts w:hint="eastAsia" w:ascii="宋体" w:hAnsi="宋体"/>
          <w:b/>
          <w:bCs/>
          <w:sz w:val="28"/>
          <w:szCs w:val="28"/>
        </w:rPr>
      </w:pPr>
      <w:bookmarkStart w:id="5" w:name="_Toc7798"/>
      <w:r>
        <w:rPr>
          <w:rFonts w:hint="eastAsia" w:ascii="宋体" w:hAnsi="宋体"/>
          <w:b/>
          <w:bCs/>
          <w:sz w:val="28"/>
          <w:szCs w:val="28"/>
          <w:lang w:eastAsia="zh-CN"/>
        </w:rPr>
        <w:t>二、评分标准</w:t>
      </w:r>
      <w:bookmarkEnd w:id="5"/>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rPr>
        <w:t>本次遴选</w:t>
      </w:r>
      <w:r>
        <w:rPr>
          <w:rFonts w:hint="eastAsia" w:ascii="宋体" w:hAnsi="宋体" w:cs="宋体"/>
          <w:sz w:val="28"/>
          <w:szCs w:val="28"/>
          <w:lang w:eastAsia="zh-CN"/>
        </w:rPr>
        <w:t>采用竞争性方式，</w:t>
      </w:r>
      <w:r>
        <w:rPr>
          <w:rFonts w:hint="eastAsia" w:ascii="宋体" w:hAnsi="宋体" w:eastAsia="宋体" w:cs="宋体"/>
          <w:sz w:val="28"/>
          <w:szCs w:val="28"/>
        </w:rPr>
        <w:t>采用综合</w:t>
      </w:r>
      <w:r>
        <w:rPr>
          <w:rFonts w:hint="eastAsia" w:ascii="宋体" w:hAnsi="宋体" w:cs="宋体"/>
          <w:sz w:val="28"/>
          <w:szCs w:val="28"/>
          <w:lang w:eastAsia="zh-CN"/>
        </w:rPr>
        <w:t>评分</w:t>
      </w:r>
      <w:r>
        <w:rPr>
          <w:rFonts w:hint="eastAsia" w:ascii="宋体" w:hAnsi="宋体" w:eastAsia="宋体" w:cs="宋体"/>
          <w:sz w:val="28"/>
          <w:szCs w:val="28"/>
        </w:rPr>
        <w:t>法</w:t>
      </w:r>
      <w:r>
        <w:rPr>
          <w:rFonts w:hint="eastAsia" w:ascii="宋体" w:hAnsi="宋体" w:cs="宋体"/>
          <w:sz w:val="28"/>
          <w:szCs w:val="28"/>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b/>
          <w:bCs/>
          <w:sz w:val="28"/>
          <w:szCs w:val="28"/>
          <w:lang w:eastAsia="zh-CN"/>
        </w:rPr>
      </w:pPr>
      <w:r>
        <w:rPr>
          <w:rFonts w:hint="eastAsia" w:ascii="宋体" w:hAnsi="宋体"/>
          <w:b/>
          <w:bCs/>
          <w:sz w:val="28"/>
          <w:szCs w:val="28"/>
          <w:lang w:eastAsia="zh-CN"/>
        </w:rPr>
        <w:t>评分表</w:t>
      </w:r>
    </w:p>
    <w:tbl>
      <w:tblPr>
        <w:tblStyle w:val="12"/>
        <w:tblW w:w="904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9"/>
        <w:gridCol w:w="1331"/>
        <w:gridCol w:w="709"/>
        <w:gridCol w:w="61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jc w:val="center"/>
        </w:trPr>
        <w:tc>
          <w:tcPr>
            <w:tcW w:w="879" w:type="dxa"/>
            <w:vAlign w:val="center"/>
          </w:tcPr>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center"/>
              <w:textAlignment w:val="baseline"/>
              <w:rPr>
                <w:rFonts w:hint="eastAsia" w:cs="仿宋" w:asciiTheme="minorEastAsia" w:hAnsiTheme="minorEastAsia" w:eastAsiaTheme="minorEastAsia"/>
                <w:b/>
                <w:snapToGrid w:val="0"/>
                <w:color w:val="000000"/>
                <w:kern w:val="0"/>
                <w:sz w:val="24"/>
              </w:rPr>
            </w:pPr>
            <w:r>
              <w:rPr>
                <w:rFonts w:hint="eastAsia" w:cs="仿宋" w:asciiTheme="minorEastAsia" w:hAnsiTheme="minorEastAsia" w:eastAsiaTheme="minorEastAsia"/>
                <w:b/>
                <w:snapToGrid w:val="0"/>
                <w:color w:val="000000"/>
                <w:kern w:val="0"/>
                <w:sz w:val="24"/>
              </w:rPr>
              <w:t>项目</w:t>
            </w:r>
          </w:p>
        </w:tc>
        <w:tc>
          <w:tcPr>
            <w:tcW w:w="1331" w:type="dxa"/>
            <w:vAlign w:val="center"/>
          </w:tcPr>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center"/>
              <w:textAlignment w:val="baseline"/>
              <w:rPr>
                <w:rFonts w:hint="eastAsia" w:cs="仿宋" w:asciiTheme="minorEastAsia" w:hAnsiTheme="minorEastAsia" w:eastAsiaTheme="minorEastAsia"/>
                <w:b/>
                <w:snapToGrid w:val="0"/>
                <w:color w:val="000000"/>
                <w:kern w:val="0"/>
                <w:sz w:val="24"/>
              </w:rPr>
            </w:pPr>
            <w:r>
              <w:rPr>
                <w:rFonts w:hint="eastAsia" w:cs="仿宋" w:asciiTheme="minorEastAsia" w:hAnsiTheme="minorEastAsia" w:eastAsiaTheme="minorEastAsia"/>
                <w:b/>
                <w:snapToGrid w:val="0"/>
                <w:color w:val="000000"/>
                <w:kern w:val="0"/>
                <w:sz w:val="24"/>
              </w:rPr>
              <w:t>评审分项</w:t>
            </w:r>
          </w:p>
        </w:tc>
        <w:tc>
          <w:tcPr>
            <w:tcW w:w="709" w:type="dxa"/>
            <w:vAlign w:val="center"/>
          </w:tcPr>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center"/>
              <w:textAlignment w:val="baseline"/>
              <w:rPr>
                <w:rFonts w:hint="eastAsia" w:cs="仿宋" w:asciiTheme="minorEastAsia" w:hAnsiTheme="minorEastAsia" w:eastAsiaTheme="minorEastAsia"/>
                <w:b/>
                <w:snapToGrid w:val="0"/>
                <w:color w:val="000000"/>
                <w:spacing w:val="-1"/>
                <w:kern w:val="0"/>
                <w:sz w:val="24"/>
              </w:rPr>
            </w:pPr>
            <w:r>
              <w:rPr>
                <w:rFonts w:hint="eastAsia" w:cs="仿宋" w:asciiTheme="minorEastAsia" w:hAnsiTheme="minorEastAsia" w:eastAsiaTheme="minorEastAsia"/>
                <w:b/>
                <w:snapToGrid w:val="0"/>
                <w:color w:val="000000"/>
                <w:spacing w:val="-5"/>
                <w:kern w:val="0"/>
                <w:sz w:val="24"/>
              </w:rPr>
              <w:t>分值</w:t>
            </w:r>
          </w:p>
        </w:tc>
        <w:tc>
          <w:tcPr>
            <w:tcW w:w="6125" w:type="dxa"/>
            <w:vAlign w:val="center"/>
          </w:tcPr>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center"/>
              <w:textAlignment w:val="baseline"/>
              <w:rPr>
                <w:rFonts w:hint="eastAsia" w:cs="仿宋" w:asciiTheme="minorEastAsia" w:hAnsiTheme="minorEastAsia" w:eastAsiaTheme="minorEastAsia"/>
                <w:b/>
                <w:snapToGrid w:val="0"/>
                <w:color w:val="000000"/>
                <w:spacing w:val="-1"/>
                <w:kern w:val="0"/>
                <w:sz w:val="24"/>
              </w:rPr>
            </w:pPr>
            <w:r>
              <w:rPr>
                <w:rFonts w:hint="eastAsia" w:cs="仿宋" w:asciiTheme="minorEastAsia" w:hAnsiTheme="minorEastAsia" w:eastAsiaTheme="minorEastAsia"/>
                <w:b/>
                <w:snapToGrid w:val="0"/>
                <w:color w:val="000000"/>
                <w:spacing w:val="-1"/>
                <w:kern w:val="0"/>
                <w:sz w:val="24"/>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jc w:val="center"/>
        </w:trPr>
        <w:tc>
          <w:tcPr>
            <w:tcW w:w="2210" w:type="dxa"/>
            <w:gridSpan w:val="2"/>
            <w:vAlign w:val="center"/>
          </w:tcPr>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center"/>
              <w:textAlignment w:val="baseline"/>
              <w:rPr>
                <w:rFonts w:hint="eastAsia" w:cs="仿宋" w:asciiTheme="minorEastAsia" w:hAnsiTheme="minorEastAsia" w:eastAsiaTheme="minorEastAsia"/>
                <w:bCs/>
                <w:snapToGrid w:val="0"/>
                <w:color w:val="000000"/>
                <w:kern w:val="0"/>
                <w:sz w:val="24"/>
              </w:rPr>
            </w:pPr>
            <w:r>
              <w:rPr>
                <w:rFonts w:hint="eastAsia" w:cs="仿宋" w:asciiTheme="minorEastAsia" w:hAnsiTheme="minorEastAsia" w:eastAsiaTheme="minorEastAsia"/>
                <w:bCs/>
                <w:snapToGrid w:val="0"/>
                <w:color w:val="000000"/>
                <w:kern w:val="0"/>
                <w:sz w:val="24"/>
              </w:rPr>
              <w:t>价格部分（10分）</w:t>
            </w:r>
          </w:p>
        </w:tc>
        <w:tc>
          <w:tcPr>
            <w:tcW w:w="709" w:type="dxa"/>
            <w:vAlign w:val="center"/>
          </w:tcPr>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center"/>
              <w:textAlignment w:val="baseline"/>
              <w:rPr>
                <w:rFonts w:hint="eastAsia" w:cs="仿宋" w:asciiTheme="minorEastAsia" w:hAnsiTheme="minorEastAsia" w:eastAsiaTheme="minorEastAsia"/>
                <w:bCs/>
                <w:snapToGrid w:val="0"/>
                <w:color w:val="000000"/>
                <w:spacing w:val="-5"/>
                <w:kern w:val="0"/>
                <w:sz w:val="24"/>
              </w:rPr>
            </w:pPr>
            <w:r>
              <w:rPr>
                <w:rFonts w:hint="eastAsia" w:cs="仿宋" w:asciiTheme="minorEastAsia" w:hAnsiTheme="minorEastAsia" w:eastAsiaTheme="minorEastAsia"/>
                <w:bCs/>
                <w:snapToGrid w:val="0"/>
                <w:color w:val="000000"/>
                <w:spacing w:val="-5"/>
                <w:kern w:val="0"/>
                <w:sz w:val="24"/>
              </w:rPr>
              <w:t>10分</w:t>
            </w:r>
          </w:p>
        </w:tc>
        <w:tc>
          <w:tcPr>
            <w:tcW w:w="6125"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eastAsia="宋体" w:cs="仿宋" w:asciiTheme="minorEastAsia" w:hAnsiTheme="minorEastAsia"/>
                <w:bCs/>
                <w:snapToGrid w:val="0"/>
                <w:color w:val="000000"/>
                <w:spacing w:val="-1"/>
                <w:kern w:val="0"/>
                <w:sz w:val="24"/>
                <w:lang w:eastAsia="zh-CN"/>
              </w:rPr>
            </w:pPr>
            <w:bookmarkStart w:id="6" w:name="OLE_LINK3"/>
            <w:bookmarkStart w:id="7" w:name="OLE_LINK5"/>
            <w:r>
              <w:rPr>
                <w:rFonts w:hint="eastAsia" w:cs="仿宋" w:asciiTheme="minorEastAsia" w:hAnsiTheme="minorEastAsia" w:eastAsiaTheme="minorEastAsia"/>
                <w:sz w:val="24"/>
                <w:lang w:eastAsia="zh-CN"/>
              </w:rPr>
              <w:t>承诺参照《招标代理服务收费管理暂行办法》（计价格〔2002〕1980号）文件规定标准</w:t>
            </w:r>
            <w:bookmarkStart w:id="8" w:name="OLE_LINK2"/>
            <w:r>
              <w:rPr>
                <w:rFonts w:hint="eastAsia" w:cs="仿宋" w:asciiTheme="minorEastAsia" w:hAnsiTheme="minorEastAsia" w:eastAsiaTheme="minorEastAsia"/>
                <w:sz w:val="24"/>
                <w:lang w:eastAsia="zh-CN"/>
              </w:rPr>
              <w:t>收取的</w:t>
            </w:r>
            <w:bookmarkEnd w:id="8"/>
            <w:r>
              <w:rPr>
                <w:rFonts w:hint="eastAsia" w:cs="仿宋" w:asciiTheme="minorEastAsia" w:hAnsiTheme="minorEastAsia" w:eastAsiaTheme="minorEastAsia"/>
                <w:sz w:val="24"/>
                <w:lang w:eastAsia="zh-CN"/>
              </w:rPr>
              <w:t>得5分</w:t>
            </w:r>
            <w:bookmarkEnd w:id="6"/>
            <w:r>
              <w:rPr>
                <w:rFonts w:hint="eastAsia" w:cs="仿宋" w:asciiTheme="minorEastAsia" w:hAnsiTheme="minorEastAsia" w:eastAsiaTheme="minorEastAsia"/>
                <w:sz w:val="24"/>
                <w:lang w:eastAsia="zh-CN"/>
              </w:rPr>
              <w:t>，高于此标准收取的得</w:t>
            </w:r>
            <w:r>
              <w:rPr>
                <w:rFonts w:hint="eastAsia" w:cs="仿宋" w:asciiTheme="minorEastAsia" w:hAnsiTheme="minorEastAsia" w:eastAsiaTheme="minorEastAsia"/>
                <w:sz w:val="24"/>
                <w:lang w:val="en-US" w:eastAsia="zh-CN"/>
              </w:rPr>
              <w:t>0</w:t>
            </w:r>
            <w:r>
              <w:rPr>
                <w:rFonts w:hint="eastAsia" w:cs="仿宋" w:asciiTheme="minorEastAsia" w:hAnsiTheme="minorEastAsia" w:eastAsiaTheme="minorEastAsia"/>
                <w:sz w:val="24"/>
                <w:lang w:eastAsia="zh-CN"/>
              </w:rPr>
              <w:t>分，以此标准为基础，每下浮1%加0.5分。本项满分10分。</w:t>
            </w:r>
            <w:bookmarkEnd w:id="7"/>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2" w:hRule="atLeast"/>
          <w:jc w:val="center"/>
        </w:trPr>
        <w:tc>
          <w:tcPr>
            <w:tcW w:w="879" w:type="dxa"/>
            <w:vMerge w:val="restart"/>
            <w:vAlign w:val="center"/>
          </w:tcPr>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center"/>
              <w:textAlignment w:val="baseline"/>
              <w:rPr>
                <w:rFonts w:hint="eastAsia" w:cs="仿宋" w:asciiTheme="minorEastAsia" w:hAnsiTheme="minorEastAsia" w:eastAsiaTheme="minorEastAsia"/>
                <w:snapToGrid w:val="0"/>
                <w:color w:val="000000"/>
                <w:kern w:val="0"/>
                <w:sz w:val="24"/>
              </w:rPr>
            </w:pPr>
            <w:r>
              <w:rPr>
                <w:rFonts w:hint="eastAsia" w:ascii="宋体" w:hAnsi="宋体" w:cs="仿宋"/>
                <w:snapToGrid w:val="0"/>
                <w:color w:val="000000"/>
                <w:kern w:val="0"/>
                <w:sz w:val="24"/>
              </w:rPr>
              <w:t>商务部分（</w:t>
            </w:r>
            <w:r>
              <w:rPr>
                <w:rFonts w:hint="eastAsia" w:ascii="宋体" w:hAnsi="宋体" w:cs="仿宋"/>
                <w:snapToGrid w:val="0"/>
                <w:color w:val="000000"/>
                <w:kern w:val="0"/>
                <w:sz w:val="24"/>
                <w:lang w:val="en-US" w:eastAsia="zh-CN"/>
              </w:rPr>
              <w:t>40</w:t>
            </w:r>
            <w:r>
              <w:rPr>
                <w:rFonts w:hint="eastAsia" w:ascii="宋体" w:hAnsi="宋体" w:cs="仿宋"/>
                <w:snapToGrid w:val="0"/>
                <w:color w:val="000000"/>
                <w:kern w:val="0"/>
                <w:sz w:val="24"/>
              </w:rPr>
              <w:t>分</w:t>
            </w:r>
            <w:r>
              <w:rPr>
                <w:rFonts w:hint="eastAsia" w:ascii="宋体" w:hAnsi="宋体" w:cs="仿宋"/>
                <w:snapToGrid w:val="0"/>
                <w:color w:val="000000"/>
                <w:spacing w:val="-63"/>
                <w:kern w:val="0"/>
                <w:sz w:val="24"/>
              </w:rPr>
              <w:t>）</w:t>
            </w:r>
          </w:p>
        </w:tc>
        <w:tc>
          <w:tcPr>
            <w:tcW w:w="1331" w:type="dxa"/>
            <w:vAlign w:val="center"/>
          </w:tcPr>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center"/>
              <w:textAlignment w:val="baseline"/>
              <w:rPr>
                <w:rFonts w:hint="eastAsia" w:cs="仿宋" w:asciiTheme="minorEastAsia" w:hAnsiTheme="minorEastAsia" w:eastAsiaTheme="minorEastAsia"/>
                <w:b/>
                <w:snapToGrid w:val="0"/>
                <w:color w:val="000000"/>
                <w:kern w:val="0"/>
                <w:sz w:val="24"/>
              </w:rPr>
            </w:pPr>
            <w:r>
              <w:rPr>
                <w:rFonts w:hint="eastAsia" w:cs="仿宋" w:asciiTheme="minorEastAsia" w:hAnsiTheme="minorEastAsia" w:eastAsiaTheme="minorEastAsia"/>
                <w:bCs/>
                <w:snapToGrid w:val="0"/>
                <w:color w:val="000000"/>
                <w:kern w:val="0"/>
                <w:sz w:val="24"/>
              </w:rPr>
              <w:t>营业场所及硬件设施</w:t>
            </w:r>
          </w:p>
        </w:tc>
        <w:tc>
          <w:tcPr>
            <w:tcW w:w="709" w:type="dxa"/>
            <w:vAlign w:val="center"/>
          </w:tcPr>
          <w:p>
            <w:pPr>
              <w:keepNext w:val="0"/>
              <w:keepLines w:val="0"/>
              <w:pageBreakBefore w:val="0"/>
              <w:wordWrap/>
              <w:overflowPunct/>
              <w:topLinePunct w:val="0"/>
              <w:bidi w:val="0"/>
              <w:adjustRightInd/>
              <w:snapToGrid w:val="0"/>
              <w:spacing w:line="540" w:lineRule="exact"/>
              <w:jc w:val="center"/>
              <w:rPr>
                <w:rFonts w:hint="eastAsia" w:cs="仿宋" w:asciiTheme="minorEastAsia" w:hAnsiTheme="minorEastAsia" w:eastAsiaTheme="minorEastAsia"/>
                <w:snapToGrid w:val="0"/>
                <w:kern w:val="0"/>
                <w:sz w:val="24"/>
              </w:rPr>
            </w:pPr>
            <w:r>
              <w:rPr>
                <w:rFonts w:hint="eastAsia" w:cs="宋体" w:asciiTheme="minorEastAsia" w:hAnsiTheme="minorEastAsia" w:eastAsiaTheme="minorEastAsia"/>
                <w:snapToGrid w:val="0"/>
                <w:kern w:val="0"/>
                <w:sz w:val="24"/>
                <w:lang w:val="en-US" w:eastAsia="zh-CN"/>
              </w:rPr>
              <w:t>5</w:t>
            </w:r>
            <w:r>
              <w:rPr>
                <w:rFonts w:hint="eastAsia" w:cs="宋体" w:asciiTheme="minorEastAsia" w:hAnsiTheme="minorEastAsia" w:eastAsiaTheme="minorEastAsia"/>
                <w:snapToGrid w:val="0"/>
                <w:kern w:val="0"/>
                <w:sz w:val="24"/>
              </w:rPr>
              <w:t>分</w:t>
            </w:r>
          </w:p>
        </w:tc>
        <w:tc>
          <w:tcPr>
            <w:tcW w:w="6125" w:type="dxa"/>
            <w:vAlign w:val="center"/>
          </w:tcPr>
          <w:p>
            <w:pPr>
              <w:keepNext w:val="0"/>
              <w:keepLines w:val="0"/>
              <w:pageBreakBefore w:val="0"/>
              <w:wordWrap/>
              <w:overflowPunct/>
              <w:topLinePunct w:val="0"/>
              <w:bidi w:val="0"/>
              <w:adjustRightInd/>
              <w:snapToGrid w:val="0"/>
              <w:spacing w:line="540" w:lineRule="exact"/>
              <w:rPr>
                <w:rFonts w:hint="eastAsia" w:cs="仿宋" w:asciiTheme="minorEastAsia" w:hAnsiTheme="minorEastAsia" w:eastAsiaTheme="minorEastAsia"/>
                <w:snapToGrid w:val="0"/>
                <w:kern w:val="0"/>
                <w:sz w:val="24"/>
              </w:rPr>
            </w:pPr>
            <w:r>
              <w:rPr>
                <w:rFonts w:hint="eastAsia" w:cs="仿宋" w:asciiTheme="minorEastAsia" w:hAnsiTheme="minorEastAsia" w:eastAsiaTheme="minorEastAsia"/>
                <w:snapToGrid w:val="0"/>
                <w:kern w:val="0"/>
                <w:sz w:val="24"/>
              </w:rPr>
              <w:t>开（评）标室、电子监控设备等设施情况。完善的得</w:t>
            </w:r>
            <w:r>
              <w:rPr>
                <w:rFonts w:hint="eastAsia" w:cs="仿宋" w:asciiTheme="minorEastAsia" w:hAnsiTheme="minorEastAsia" w:eastAsiaTheme="minorEastAsia"/>
                <w:snapToGrid w:val="0"/>
                <w:kern w:val="0"/>
                <w:sz w:val="24"/>
                <w:lang w:val="en-US" w:eastAsia="zh-CN"/>
              </w:rPr>
              <w:t>5</w:t>
            </w:r>
            <w:r>
              <w:rPr>
                <w:rFonts w:hint="eastAsia" w:cs="仿宋" w:asciiTheme="minorEastAsia" w:hAnsiTheme="minorEastAsia" w:eastAsiaTheme="minorEastAsia"/>
                <w:snapToGrid w:val="0"/>
                <w:kern w:val="0"/>
                <w:sz w:val="24"/>
              </w:rPr>
              <w:t>分，基本完善得</w:t>
            </w:r>
            <w:r>
              <w:rPr>
                <w:rFonts w:hint="eastAsia" w:cs="仿宋" w:asciiTheme="minorEastAsia" w:hAnsiTheme="minorEastAsia" w:eastAsiaTheme="minorEastAsia"/>
                <w:snapToGrid w:val="0"/>
                <w:kern w:val="0"/>
                <w:sz w:val="24"/>
                <w:lang w:val="en-US" w:eastAsia="zh-CN"/>
              </w:rPr>
              <w:t>3</w:t>
            </w:r>
            <w:r>
              <w:rPr>
                <w:rFonts w:hint="eastAsia" w:cs="仿宋" w:asciiTheme="minorEastAsia" w:hAnsiTheme="minorEastAsia" w:eastAsiaTheme="minorEastAsia"/>
                <w:snapToGrid w:val="0"/>
                <w:kern w:val="0"/>
                <w:sz w:val="24"/>
              </w:rPr>
              <w:t>分，不完善得0分。</w:t>
            </w:r>
          </w:p>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left"/>
              <w:textAlignment w:val="baseline"/>
              <w:rPr>
                <w:rFonts w:hint="eastAsia" w:cs="仿宋" w:asciiTheme="minorEastAsia" w:hAnsiTheme="minorEastAsia" w:eastAsiaTheme="minorEastAsia"/>
                <w:b/>
                <w:snapToGrid w:val="0"/>
                <w:kern w:val="0"/>
                <w:sz w:val="24"/>
              </w:rPr>
            </w:pPr>
            <w:r>
              <w:rPr>
                <w:rFonts w:hint="eastAsia" w:cs="仿宋" w:asciiTheme="minorEastAsia" w:hAnsiTheme="minorEastAsia" w:eastAsiaTheme="minorEastAsia"/>
                <w:snapToGrid w:val="0"/>
                <w:kern w:val="0"/>
                <w:sz w:val="24"/>
              </w:rPr>
              <w:t>（提供开评标室照片、监控系统图片）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6" w:hRule="atLeast"/>
          <w:jc w:val="center"/>
        </w:trPr>
        <w:tc>
          <w:tcPr>
            <w:tcW w:w="879" w:type="dxa"/>
            <w:vMerge w:val="continue"/>
            <w:vAlign w:val="center"/>
          </w:tcPr>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center"/>
              <w:textAlignment w:val="baseline"/>
              <w:rPr>
                <w:rFonts w:hint="eastAsia" w:cs="仿宋" w:asciiTheme="minorEastAsia" w:hAnsiTheme="minorEastAsia" w:eastAsiaTheme="minorEastAsia"/>
                <w:snapToGrid w:val="0"/>
                <w:color w:val="000000"/>
                <w:kern w:val="0"/>
                <w:sz w:val="24"/>
              </w:rPr>
            </w:pPr>
          </w:p>
        </w:tc>
        <w:tc>
          <w:tcPr>
            <w:tcW w:w="1331" w:type="dxa"/>
            <w:vAlign w:val="center"/>
          </w:tcPr>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center"/>
              <w:textAlignment w:val="baseline"/>
              <w:rPr>
                <w:rFonts w:hint="eastAsia" w:cs="仿宋" w:asciiTheme="minorEastAsia" w:hAnsiTheme="minorEastAsia" w:eastAsiaTheme="minorEastAsia"/>
                <w:b/>
                <w:snapToGrid w:val="0"/>
                <w:color w:val="000000"/>
                <w:kern w:val="0"/>
                <w:sz w:val="24"/>
              </w:rPr>
            </w:pPr>
            <w:r>
              <w:rPr>
                <w:rFonts w:hint="eastAsia" w:cs="楷体" w:asciiTheme="minorEastAsia" w:hAnsiTheme="minorEastAsia" w:eastAsiaTheme="minorEastAsia"/>
                <w:kern w:val="0"/>
                <w:sz w:val="24"/>
              </w:rPr>
              <w:t>企业认证</w:t>
            </w:r>
          </w:p>
        </w:tc>
        <w:tc>
          <w:tcPr>
            <w:tcW w:w="709" w:type="dxa"/>
            <w:vAlign w:val="center"/>
          </w:tcPr>
          <w:p>
            <w:pPr>
              <w:keepNext w:val="0"/>
              <w:keepLines w:val="0"/>
              <w:pageBreakBefore w:val="0"/>
              <w:wordWrap/>
              <w:overflowPunct/>
              <w:topLinePunct w:val="0"/>
              <w:bidi w:val="0"/>
              <w:adjustRightInd/>
              <w:spacing w:line="540" w:lineRule="exact"/>
              <w:ind w:left="42" w:leftChars="20" w:right="42" w:rightChars="20"/>
              <w:jc w:val="center"/>
              <w:rPr>
                <w:rFonts w:hint="eastAsia" w:cs="仿宋" w:asciiTheme="minorEastAsia" w:hAnsiTheme="minorEastAsia" w:eastAsiaTheme="minorEastAsia"/>
                <w:sz w:val="24"/>
              </w:rPr>
            </w:pPr>
            <w:r>
              <w:rPr>
                <w:rFonts w:hint="eastAsia" w:cs="宋体" w:asciiTheme="minorEastAsia" w:hAnsiTheme="minorEastAsia" w:eastAsiaTheme="minorEastAsia"/>
                <w:snapToGrid w:val="0"/>
                <w:kern w:val="0"/>
                <w:sz w:val="24"/>
                <w:lang w:val="en-US" w:eastAsia="zh-CN"/>
              </w:rPr>
              <w:t>4</w:t>
            </w:r>
            <w:r>
              <w:rPr>
                <w:rFonts w:hint="eastAsia" w:cs="宋体" w:asciiTheme="minorEastAsia" w:hAnsiTheme="minorEastAsia" w:eastAsiaTheme="minorEastAsia"/>
                <w:snapToGrid w:val="0"/>
                <w:kern w:val="0"/>
                <w:sz w:val="24"/>
              </w:rPr>
              <w:t>分</w:t>
            </w:r>
          </w:p>
        </w:tc>
        <w:tc>
          <w:tcPr>
            <w:tcW w:w="6125" w:type="dxa"/>
            <w:vAlign w:val="center"/>
          </w:tcPr>
          <w:p>
            <w:pPr>
              <w:keepNext w:val="0"/>
              <w:keepLines w:val="0"/>
              <w:pageBreakBefore w:val="0"/>
              <w:wordWrap/>
              <w:overflowPunct/>
              <w:topLinePunct w:val="0"/>
              <w:bidi w:val="0"/>
              <w:adjustRightInd/>
              <w:spacing w:line="540" w:lineRule="exact"/>
              <w:ind w:left="42" w:leftChars="20" w:right="42" w:rightChars="20"/>
              <w:rPr>
                <w:rFonts w:hint="eastAsia" w:cs="仿宋" w:asciiTheme="minorEastAsia" w:hAnsiTheme="minorEastAsia" w:eastAsiaTheme="minorEastAsia"/>
                <w:sz w:val="24"/>
              </w:rPr>
            </w:pPr>
            <w:r>
              <w:rPr>
                <w:rFonts w:hint="eastAsia" w:cs="仿宋" w:asciiTheme="minorEastAsia" w:hAnsiTheme="minorEastAsia" w:eastAsiaTheme="minorEastAsia"/>
                <w:sz w:val="24"/>
                <w:lang w:eastAsia="zh-CN"/>
              </w:rPr>
              <w:t>企业</w:t>
            </w:r>
            <w:r>
              <w:rPr>
                <w:rFonts w:hint="eastAsia" w:cs="仿宋" w:asciiTheme="minorEastAsia" w:hAnsiTheme="minorEastAsia" w:eastAsiaTheme="minorEastAsia"/>
                <w:sz w:val="24"/>
              </w:rPr>
              <w:t>获得过AAA级信用等级的得</w:t>
            </w:r>
            <w:r>
              <w:rPr>
                <w:rFonts w:hint="eastAsia" w:cs="仿宋" w:asciiTheme="minorEastAsia" w:hAnsiTheme="minorEastAsia" w:eastAsiaTheme="minorEastAsia"/>
                <w:sz w:val="24"/>
                <w:lang w:val="en-US" w:eastAsia="zh-CN"/>
              </w:rPr>
              <w:t>4</w:t>
            </w:r>
            <w:r>
              <w:rPr>
                <w:rFonts w:hint="eastAsia" w:cs="仿宋" w:asciiTheme="minorEastAsia" w:hAnsiTheme="minorEastAsia" w:eastAsiaTheme="minorEastAsia"/>
                <w:sz w:val="24"/>
              </w:rPr>
              <w:t>分，AA</w:t>
            </w:r>
            <w:r>
              <w:rPr>
                <w:rFonts w:cs="仿宋" w:asciiTheme="minorEastAsia" w:hAnsiTheme="minorEastAsia" w:eastAsiaTheme="minorEastAsia"/>
                <w:sz w:val="24"/>
              </w:rPr>
              <w:t>级</w:t>
            </w:r>
            <w:r>
              <w:rPr>
                <w:rFonts w:hint="eastAsia" w:cs="仿宋" w:asciiTheme="minorEastAsia" w:hAnsiTheme="minorEastAsia" w:eastAsiaTheme="minorEastAsia"/>
                <w:sz w:val="24"/>
              </w:rPr>
              <w:t>得</w:t>
            </w:r>
            <w:r>
              <w:rPr>
                <w:rFonts w:hint="eastAsia" w:cs="仿宋" w:asciiTheme="minorEastAsia" w:hAnsiTheme="minorEastAsia" w:eastAsiaTheme="minorEastAsia"/>
                <w:sz w:val="24"/>
                <w:lang w:val="en-US" w:eastAsia="zh-CN"/>
              </w:rPr>
              <w:t>2</w:t>
            </w:r>
            <w:r>
              <w:rPr>
                <w:rFonts w:hint="eastAsia" w:cs="仿宋" w:asciiTheme="minorEastAsia" w:hAnsiTheme="minorEastAsia" w:eastAsiaTheme="minorEastAsia"/>
                <w:sz w:val="24"/>
              </w:rPr>
              <w:t>分，其他不得分。</w:t>
            </w:r>
          </w:p>
          <w:p>
            <w:pPr>
              <w:keepNext w:val="0"/>
              <w:keepLines w:val="0"/>
              <w:pageBreakBefore w:val="0"/>
              <w:wordWrap/>
              <w:overflowPunct/>
              <w:topLinePunct w:val="0"/>
              <w:bidi w:val="0"/>
              <w:adjustRightInd/>
              <w:snapToGrid w:val="0"/>
              <w:spacing w:line="540" w:lineRule="exact"/>
              <w:rPr>
                <w:rFonts w:hint="eastAsia" w:cs="仿宋" w:asciiTheme="minorEastAsia" w:hAnsiTheme="minorEastAsia" w:eastAsiaTheme="minorEastAsia"/>
                <w:snapToGrid w:val="0"/>
                <w:kern w:val="0"/>
                <w:sz w:val="24"/>
              </w:rPr>
            </w:pPr>
            <w:r>
              <w:rPr>
                <w:rFonts w:hint="eastAsia" w:cs="仿宋" w:asciiTheme="minorEastAsia" w:hAnsiTheme="minorEastAsia" w:eastAsiaTheme="minorEastAsia"/>
                <w:sz w:val="24"/>
              </w:rPr>
              <w:t>注：须提供相关证书复印件并加盖公章。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jc w:val="center"/>
        </w:trPr>
        <w:tc>
          <w:tcPr>
            <w:tcW w:w="879" w:type="dxa"/>
            <w:vMerge w:val="continue"/>
            <w:vAlign w:val="center"/>
          </w:tcPr>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center"/>
              <w:textAlignment w:val="baseline"/>
              <w:rPr>
                <w:rFonts w:hint="eastAsia" w:cs="仿宋" w:asciiTheme="minorEastAsia" w:hAnsiTheme="minorEastAsia" w:eastAsiaTheme="minorEastAsia"/>
                <w:snapToGrid w:val="0"/>
                <w:color w:val="000000"/>
                <w:kern w:val="0"/>
                <w:sz w:val="24"/>
              </w:rPr>
            </w:pPr>
          </w:p>
        </w:tc>
        <w:tc>
          <w:tcPr>
            <w:tcW w:w="1331" w:type="dxa"/>
            <w:vMerge w:val="restart"/>
            <w:vAlign w:val="center"/>
          </w:tcPr>
          <w:p>
            <w:pPr>
              <w:keepNext w:val="0"/>
              <w:keepLines w:val="0"/>
              <w:pageBreakBefore w:val="0"/>
              <w:widowControl/>
              <w:kinsoku w:val="0"/>
              <w:wordWrap/>
              <w:overflowPunct/>
              <w:topLinePunct w:val="0"/>
              <w:autoSpaceDE w:val="0"/>
              <w:autoSpaceDN w:val="0"/>
              <w:bidi w:val="0"/>
              <w:adjustRightInd/>
              <w:spacing w:line="540" w:lineRule="exact"/>
              <w:ind w:right="42" w:rightChars="20"/>
              <w:jc w:val="center"/>
              <w:textAlignment w:val="baseline"/>
              <w:rPr>
                <w:rFonts w:hint="eastAsia" w:cs="仿宋" w:asciiTheme="minorEastAsia" w:hAnsiTheme="minorEastAsia" w:eastAsiaTheme="minorEastAsia"/>
                <w:snapToGrid w:val="0"/>
                <w:color w:val="000000"/>
                <w:kern w:val="0"/>
                <w:sz w:val="24"/>
              </w:rPr>
            </w:pPr>
            <w:r>
              <w:rPr>
                <w:rFonts w:hint="eastAsia" w:cs="仿宋" w:asciiTheme="minorEastAsia" w:hAnsiTheme="minorEastAsia" w:eastAsiaTheme="minorEastAsia"/>
                <w:snapToGrid w:val="0"/>
                <w:color w:val="000000"/>
                <w:kern w:val="0"/>
                <w:sz w:val="24"/>
              </w:rPr>
              <w:t>人员状况</w:t>
            </w:r>
          </w:p>
        </w:tc>
        <w:tc>
          <w:tcPr>
            <w:tcW w:w="709" w:type="dxa"/>
            <w:vAlign w:val="center"/>
          </w:tcPr>
          <w:p>
            <w:pPr>
              <w:keepNext w:val="0"/>
              <w:keepLines w:val="0"/>
              <w:pageBreakBefore w:val="0"/>
              <w:widowControl/>
              <w:kinsoku w:val="0"/>
              <w:wordWrap/>
              <w:overflowPunct/>
              <w:topLinePunct w:val="0"/>
              <w:autoSpaceDE w:val="0"/>
              <w:autoSpaceDN w:val="0"/>
              <w:bidi w:val="0"/>
              <w:adjustRightInd/>
              <w:spacing w:line="540" w:lineRule="exact"/>
              <w:ind w:left="56" w:right="42" w:rightChars="20"/>
              <w:jc w:val="center"/>
              <w:textAlignment w:val="baseline"/>
              <w:rPr>
                <w:rFonts w:hint="eastAsia" w:cs="仿宋" w:asciiTheme="minorEastAsia" w:hAnsiTheme="minorEastAsia" w:eastAsiaTheme="minorEastAsia"/>
                <w:snapToGrid w:val="0"/>
                <w:kern w:val="0"/>
                <w:sz w:val="24"/>
              </w:rPr>
            </w:pPr>
            <w:r>
              <w:rPr>
                <w:rFonts w:hint="eastAsia" w:cs="仿宋" w:asciiTheme="minorEastAsia" w:hAnsiTheme="minorEastAsia" w:eastAsiaTheme="minorEastAsia"/>
                <w:snapToGrid w:val="0"/>
                <w:kern w:val="0"/>
                <w:sz w:val="24"/>
                <w:lang w:val="en-US" w:eastAsia="zh-CN"/>
              </w:rPr>
              <w:t>5</w:t>
            </w:r>
            <w:r>
              <w:rPr>
                <w:rFonts w:hint="eastAsia" w:cs="仿宋" w:asciiTheme="minorEastAsia" w:hAnsiTheme="minorEastAsia" w:eastAsiaTheme="minorEastAsia"/>
                <w:snapToGrid w:val="0"/>
                <w:kern w:val="0"/>
                <w:sz w:val="24"/>
              </w:rPr>
              <w:t>分</w:t>
            </w:r>
          </w:p>
        </w:tc>
        <w:tc>
          <w:tcPr>
            <w:tcW w:w="6125" w:type="dxa"/>
            <w:vAlign w:val="center"/>
          </w:tcPr>
          <w:p>
            <w:pPr>
              <w:keepNext w:val="0"/>
              <w:keepLines w:val="0"/>
              <w:pageBreakBefore w:val="0"/>
              <w:widowControl/>
              <w:kinsoku w:val="0"/>
              <w:wordWrap/>
              <w:overflowPunct/>
              <w:topLinePunct w:val="0"/>
              <w:autoSpaceDE w:val="0"/>
              <w:autoSpaceDN w:val="0"/>
              <w:bidi w:val="0"/>
              <w:adjustRightInd/>
              <w:spacing w:line="540" w:lineRule="exact"/>
              <w:ind w:left="56" w:right="42" w:rightChars="20"/>
              <w:jc w:val="left"/>
              <w:textAlignment w:val="baseline"/>
              <w:rPr>
                <w:rFonts w:hint="eastAsia" w:cs="仿宋" w:asciiTheme="minorEastAsia" w:hAnsiTheme="minorEastAsia" w:eastAsiaTheme="minorEastAsia"/>
                <w:snapToGrid w:val="0"/>
                <w:kern w:val="0"/>
                <w:sz w:val="24"/>
              </w:rPr>
            </w:pPr>
            <w:r>
              <w:rPr>
                <w:rFonts w:hint="eastAsia" w:cs="仿宋" w:asciiTheme="minorEastAsia" w:hAnsiTheme="minorEastAsia" w:eastAsiaTheme="minorEastAsia"/>
                <w:snapToGrid w:val="0"/>
                <w:kern w:val="0"/>
                <w:sz w:val="24"/>
              </w:rPr>
              <w:t>投标人项目小组成员具有政府采购相关培训合格证书的</w:t>
            </w:r>
            <w:r>
              <w:rPr>
                <w:rFonts w:hint="eastAsia" w:cs="仿宋" w:asciiTheme="minorEastAsia" w:hAnsiTheme="minorEastAsia" w:eastAsiaTheme="minorEastAsia"/>
                <w:snapToGrid w:val="0"/>
                <w:kern w:val="0"/>
                <w:sz w:val="24"/>
                <w:lang w:eastAsia="zh-CN"/>
              </w:rPr>
              <w:t>，</w:t>
            </w:r>
            <w:r>
              <w:rPr>
                <w:rFonts w:hint="eastAsia" w:cs="仿宋" w:asciiTheme="minorEastAsia" w:hAnsiTheme="minorEastAsia" w:eastAsiaTheme="minorEastAsia"/>
                <w:snapToGrid w:val="0"/>
                <w:kern w:val="0"/>
                <w:sz w:val="24"/>
              </w:rPr>
              <w:t>每提供</w:t>
            </w:r>
            <w:r>
              <w:rPr>
                <w:rFonts w:cs="仿宋" w:asciiTheme="minorEastAsia" w:hAnsiTheme="minorEastAsia" w:eastAsiaTheme="minorEastAsia"/>
                <w:snapToGrid w:val="0"/>
                <w:kern w:val="0"/>
                <w:sz w:val="24"/>
              </w:rPr>
              <w:t>1</w:t>
            </w:r>
            <w:r>
              <w:rPr>
                <w:rFonts w:hint="eastAsia" w:cs="仿宋" w:asciiTheme="minorEastAsia" w:hAnsiTheme="minorEastAsia" w:eastAsiaTheme="minorEastAsia"/>
                <w:snapToGrid w:val="0"/>
                <w:kern w:val="0"/>
                <w:sz w:val="24"/>
              </w:rPr>
              <w:t>人得</w:t>
            </w:r>
            <w:r>
              <w:rPr>
                <w:rFonts w:hint="eastAsia" w:cs="仿宋" w:asciiTheme="minorEastAsia" w:hAnsiTheme="minorEastAsia" w:eastAsiaTheme="minorEastAsia"/>
                <w:snapToGrid w:val="0"/>
                <w:kern w:val="0"/>
                <w:sz w:val="24"/>
                <w:lang w:val="en-US" w:eastAsia="zh-CN"/>
              </w:rPr>
              <w:t>1</w:t>
            </w:r>
            <w:r>
              <w:rPr>
                <w:rFonts w:hint="eastAsia" w:cs="仿宋" w:asciiTheme="minorEastAsia" w:hAnsiTheme="minorEastAsia" w:eastAsiaTheme="minorEastAsia"/>
                <w:snapToGrid w:val="0"/>
                <w:kern w:val="0"/>
                <w:sz w:val="24"/>
              </w:rPr>
              <w:t>分</w:t>
            </w:r>
            <w:r>
              <w:rPr>
                <w:rFonts w:hint="eastAsia" w:cs="仿宋" w:asciiTheme="minorEastAsia" w:hAnsiTheme="minorEastAsia" w:eastAsiaTheme="minorEastAsia"/>
                <w:snapToGrid w:val="0"/>
                <w:kern w:val="0"/>
                <w:sz w:val="24"/>
                <w:lang w:eastAsia="zh-CN"/>
              </w:rPr>
              <w:t>，</w:t>
            </w:r>
            <w:r>
              <w:rPr>
                <w:rFonts w:hint="eastAsia" w:cs="仿宋" w:asciiTheme="minorEastAsia" w:hAnsiTheme="minorEastAsia" w:eastAsiaTheme="minorEastAsia"/>
                <w:snapToGrid w:val="0"/>
                <w:kern w:val="0"/>
                <w:sz w:val="24"/>
              </w:rPr>
              <w:t>本项最多得</w:t>
            </w:r>
            <w:r>
              <w:rPr>
                <w:rFonts w:hint="eastAsia" w:cs="仿宋" w:asciiTheme="minorEastAsia" w:hAnsiTheme="minorEastAsia" w:eastAsiaTheme="minorEastAsia"/>
                <w:snapToGrid w:val="0"/>
                <w:kern w:val="0"/>
                <w:sz w:val="24"/>
                <w:lang w:val="en-US" w:eastAsia="zh-CN"/>
              </w:rPr>
              <w:t>5</w:t>
            </w:r>
            <w:r>
              <w:rPr>
                <w:rFonts w:hint="eastAsia" w:cs="仿宋" w:asciiTheme="minorEastAsia" w:hAnsiTheme="minorEastAsia" w:eastAsiaTheme="minorEastAsia"/>
                <w:snapToGrid w:val="0"/>
                <w:kern w:val="0"/>
                <w:sz w:val="24"/>
              </w:rPr>
              <w:t>分。（提供证书复印件）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jc w:val="center"/>
        </w:trPr>
        <w:tc>
          <w:tcPr>
            <w:tcW w:w="879" w:type="dxa"/>
            <w:vMerge w:val="continue"/>
            <w:vAlign w:val="center"/>
          </w:tcPr>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center"/>
              <w:textAlignment w:val="baseline"/>
              <w:rPr>
                <w:rFonts w:hint="eastAsia" w:cs="仿宋" w:asciiTheme="minorEastAsia" w:hAnsiTheme="minorEastAsia" w:eastAsiaTheme="minorEastAsia"/>
                <w:snapToGrid w:val="0"/>
                <w:color w:val="000000"/>
                <w:kern w:val="0"/>
                <w:sz w:val="24"/>
              </w:rPr>
            </w:pPr>
          </w:p>
        </w:tc>
        <w:tc>
          <w:tcPr>
            <w:tcW w:w="1331" w:type="dxa"/>
            <w:vMerge w:val="continue"/>
            <w:vAlign w:val="center"/>
          </w:tcPr>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center"/>
              <w:textAlignment w:val="baseline"/>
              <w:rPr>
                <w:rFonts w:hint="eastAsia" w:cs="仿宋" w:asciiTheme="minorEastAsia" w:hAnsiTheme="minorEastAsia" w:eastAsiaTheme="minorEastAsia"/>
                <w:snapToGrid w:val="0"/>
                <w:color w:val="000000"/>
                <w:kern w:val="0"/>
                <w:sz w:val="24"/>
              </w:rPr>
            </w:pPr>
          </w:p>
        </w:tc>
        <w:tc>
          <w:tcPr>
            <w:tcW w:w="709" w:type="dxa"/>
            <w:vAlign w:val="center"/>
          </w:tcPr>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center"/>
              <w:textAlignment w:val="baseline"/>
              <w:rPr>
                <w:rFonts w:hint="eastAsia" w:cs="仿宋" w:asciiTheme="minorEastAsia" w:hAnsiTheme="minorEastAsia" w:eastAsiaTheme="minorEastAsia"/>
                <w:snapToGrid w:val="0"/>
                <w:kern w:val="0"/>
                <w:sz w:val="24"/>
              </w:rPr>
            </w:pPr>
            <w:r>
              <w:rPr>
                <w:rFonts w:hint="eastAsia" w:cs="仿宋" w:asciiTheme="minorEastAsia" w:hAnsiTheme="minorEastAsia" w:eastAsiaTheme="minorEastAsia"/>
                <w:snapToGrid w:val="0"/>
                <w:spacing w:val="1"/>
                <w:kern w:val="0"/>
                <w:sz w:val="24"/>
                <w:lang w:val="en-US" w:eastAsia="zh-CN"/>
              </w:rPr>
              <w:t>6</w:t>
            </w:r>
            <w:r>
              <w:rPr>
                <w:rFonts w:hint="eastAsia" w:cs="仿宋" w:asciiTheme="minorEastAsia" w:hAnsiTheme="minorEastAsia" w:eastAsiaTheme="minorEastAsia"/>
                <w:snapToGrid w:val="0"/>
                <w:spacing w:val="1"/>
                <w:kern w:val="0"/>
                <w:sz w:val="24"/>
              </w:rPr>
              <w:t>分</w:t>
            </w:r>
          </w:p>
        </w:tc>
        <w:tc>
          <w:tcPr>
            <w:tcW w:w="6125" w:type="dxa"/>
            <w:vAlign w:val="center"/>
          </w:tcPr>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left"/>
              <w:textAlignment w:val="baseline"/>
              <w:rPr>
                <w:rFonts w:hint="eastAsia" w:cs="仿宋" w:asciiTheme="minorEastAsia" w:hAnsiTheme="minorEastAsia" w:eastAsiaTheme="minorEastAsia"/>
                <w:snapToGrid w:val="0"/>
                <w:kern w:val="0"/>
                <w:sz w:val="24"/>
                <w:lang w:val="en-US" w:eastAsia="zh-CN"/>
              </w:rPr>
            </w:pPr>
            <w:r>
              <w:rPr>
                <w:rFonts w:hint="eastAsia" w:cs="仿宋" w:asciiTheme="minorEastAsia" w:hAnsiTheme="minorEastAsia" w:eastAsiaTheme="minorEastAsia"/>
                <w:snapToGrid w:val="0"/>
                <w:kern w:val="0"/>
                <w:sz w:val="24"/>
              </w:rPr>
              <w:t>参加过湖北省政府采购从业人员高级培训班并取得合格证书的，每提供一个得</w:t>
            </w:r>
            <w:r>
              <w:rPr>
                <w:rFonts w:hint="eastAsia" w:cs="仿宋" w:asciiTheme="minorEastAsia" w:hAnsiTheme="minorEastAsia" w:eastAsiaTheme="minorEastAsia"/>
                <w:snapToGrid w:val="0"/>
                <w:kern w:val="0"/>
                <w:sz w:val="24"/>
                <w:lang w:val="en-US" w:eastAsia="zh-CN"/>
              </w:rPr>
              <w:t>3</w:t>
            </w:r>
            <w:r>
              <w:rPr>
                <w:rFonts w:hint="eastAsia" w:cs="仿宋" w:asciiTheme="minorEastAsia" w:hAnsiTheme="minorEastAsia" w:eastAsiaTheme="minorEastAsia"/>
                <w:snapToGrid w:val="0"/>
                <w:kern w:val="0"/>
                <w:sz w:val="24"/>
              </w:rPr>
              <w:t>分，本项最多</w:t>
            </w:r>
            <w:r>
              <w:rPr>
                <w:rFonts w:hint="eastAsia" w:cs="仿宋" w:asciiTheme="minorEastAsia" w:hAnsiTheme="minorEastAsia" w:eastAsiaTheme="minorEastAsia"/>
                <w:snapToGrid w:val="0"/>
                <w:kern w:val="0"/>
                <w:sz w:val="24"/>
                <w:lang w:val="en-US" w:eastAsia="zh-CN"/>
              </w:rPr>
              <w:t>6</w:t>
            </w:r>
            <w:r>
              <w:rPr>
                <w:rFonts w:hint="eastAsia" w:cs="仿宋" w:asciiTheme="minorEastAsia" w:hAnsiTheme="minorEastAsia" w:eastAsiaTheme="minorEastAsia"/>
                <w:snapToGrid w:val="0"/>
                <w:kern w:val="0"/>
                <w:sz w:val="24"/>
              </w:rPr>
              <w:t>分</w:t>
            </w:r>
            <w:r>
              <w:rPr>
                <w:rFonts w:hint="eastAsia" w:cs="仿宋" w:asciiTheme="minorEastAsia" w:hAnsiTheme="minorEastAsia" w:eastAsiaTheme="minorEastAsia"/>
                <w:snapToGrid w:val="0"/>
                <w:kern w:val="0"/>
                <w:sz w:val="24"/>
                <w:lang w:eastAsia="zh-CN"/>
              </w:rPr>
              <w:t>。</w:t>
            </w:r>
            <w:r>
              <w:rPr>
                <w:rFonts w:hint="eastAsia" w:cs="仿宋" w:asciiTheme="minorEastAsia" w:hAnsiTheme="minorEastAsia" w:eastAsiaTheme="minorEastAsia"/>
                <w:snapToGrid w:val="0"/>
                <w:kern w:val="0"/>
                <w:sz w:val="24"/>
              </w:rPr>
              <w:t>（提供证书复印件）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8" w:hRule="atLeast"/>
          <w:jc w:val="center"/>
        </w:trPr>
        <w:tc>
          <w:tcPr>
            <w:tcW w:w="879" w:type="dxa"/>
            <w:vMerge w:val="continue"/>
            <w:vAlign w:val="center"/>
          </w:tcPr>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center"/>
              <w:textAlignment w:val="baseline"/>
              <w:rPr>
                <w:rFonts w:hint="eastAsia" w:cs="仿宋" w:asciiTheme="minorEastAsia" w:hAnsiTheme="minorEastAsia" w:eastAsiaTheme="minorEastAsia"/>
                <w:snapToGrid w:val="0"/>
                <w:color w:val="000000"/>
                <w:kern w:val="0"/>
                <w:sz w:val="24"/>
              </w:rPr>
            </w:pPr>
          </w:p>
        </w:tc>
        <w:tc>
          <w:tcPr>
            <w:tcW w:w="1331" w:type="dxa"/>
            <w:vAlign w:val="center"/>
          </w:tcPr>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center"/>
              <w:textAlignment w:val="baseline"/>
              <w:rPr>
                <w:rFonts w:hint="eastAsia" w:cs="仿宋" w:asciiTheme="minorEastAsia" w:hAnsiTheme="minorEastAsia" w:eastAsiaTheme="minorEastAsia"/>
                <w:snapToGrid w:val="0"/>
                <w:color w:val="000000"/>
                <w:kern w:val="0"/>
                <w:sz w:val="24"/>
              </w:rPr>
            </w:pPr>
            <w:r>
              <w:rPr>
                <w:rFonts w:hint="eastAsia" w:cs="仿宋" w:asciiTheme="minorEastAsia" w:hAnsiTheme="minorEastAsia" w:eastAsiaTheme="minorEastAsia"/>
                <w:snapToGrid w:val="0"/>
                <w:color w:val="000000"/>
                <w:kern w:val="0"/>
                <w:sz w:val="24"/>
              </w:rPr>
              <w:t>招标代理</w:t>
            </w:r>
          </w:p>
          <w:p>
            <w:pPr>
              <w:keepNext w:val="0"/>
              <w:keepLines w:val="0"/>
              <w:pageBreakBefore w:val="0"/>
              <w:kinsoku w:val="0"/>
              <w:wordWrap/>
              <w:overflowPunct/>
              <w:topLinePunct w:val="0"/>
              <w:autoSpaceDE w:val="0"/>
              <w:autoSpaceDN w:val="0"/>
              <w:bidi w:val="0"/>
              <w:adjustRightInd/>
              <w:spacing w:line="540" w:lineRule="exact"/>
              <w:ind w:left="42" w:leftChars="20" w:right="42" w:rightChars="20"/>
              <w:jc w:val="center"/>
              <w:textAlignment w:val="baseline"/>
              <w:rPr>
                <w:rFonts w:hint="eastAsia" w:cs="仿宋" w:asciiTheme="minorEastAsia" w:hAnsiTheme="minorEastAsia" w:eastAsiaTheme="minorEastAsia"/>
                <w:snapToGrid w:val="0"/>
                <w:color w:val="000000"/>
                <w:kern w:val="0"/>
                <w:sz w:val="24"/>
              </w:rPr>
            </w:pPr>
            <w:r>
              <w:rPr>
                <w:rFonts w:hint="eastAsia" w:cs="仿宋" w:asciiTheme="minorEastAsia" w:hAnsiTheme="minorEastAsia" w:eastAsiaTheme="minorEastAsia"/>
                <w:snapToGrid w:val="0"/>
                <w:color w:val="000000"/>
                <w:kern w:val="0"/>
                <w:sz w:val="24"/>
              </w:rPr>
              <w:t>业绩</w:t>
            </w:r>
          </w:p>
        </w:tc>
        <w:tc>
          <w:tcPr>
            <w:tcW w:w="709" w:type="dxa"/>
            <w:vAlign w:val="center"/>
          </w:tcPr>
          <w:p>
            <w:pPr>
              <w:keepNext w:val="0"/>
              <w:keepLines w:val="0"/>
              <w:pageBreakBefore w:val="0"/>
              <w:kinsoku w:val="0"/>
              <w:wordWrap/>
              <w:overflowPunct/>
              <w:topLinePunct w:val="0"/>
              <w:autoSpaceDE w:val="0"/>
              <w:autoSpaceDN w:val="0"/>
              <w:bidi w:val="0"/>
              <w:adjustRightInd/>
              <w:spacing w:line="540" w:lineRule="exact"/>
              <w:ind w:left="42" w:leftChars="20" w:right="42" w:rightChars="20"/>
              <w:jc w:val="center"/>
              <w:textAlignment w:val="baseline"/>
              <w:rPr>
                <w:rFonts w:hint="eastAsia" w:cs="仿宋" w:asciiTheme="minorEastAsia" w:hAnsiTheme="minorEastAsia" w:eastAsiaTheme="minorEastAsia"/>
                <w:snapToGrid w:val="0"/>
                <w:kern w:val="0"/>
                <w:sz w:val="24"/>
              </w:rPr>
            </w:pPr>
            <w:r>
              <w:rPr>
                <w:rFonts w:hint="eastAsia" w:cs="仿宋" w:asciiTheme="minorEastAsia" w:hAnsiTheme="minorEastAsia" w:eastAsiaTheme="minorEastAsia"/>
                <w:snapToGrid w:val="0"/>
                <w:kern w:val="0"/>
                <w:sz w:val="24"/>
                <w:lang w:val="en-US" w:eastAsia="zh-CN"/>
              </w:rPr>
              <w:t>20</w:t>
            </w:r>
            <w:r>
              <w:rPr>
                <w:rFonts w:hint="eastAsia" w:cs="仿宋" w:asciiTheme="minorEastAsia" w:hAnsiTheme="minorEastAsia" w:eastAsiaTheme="minorEastAsia"/>
                <w:snapToGrid w:val="0"/>
                <w:kern w:val="0"/>
                <w:sz w:val="24"/>
              </w:rPr>
              <w:t>分</w:t>
            </w:r>
          </w:p>
        </w:tc>
        <w:tc>
          <w:tcPr>
            <w:tcW w:w="6125" w:type="dxa"/>
            <w:vAlign w:val="center"/>
          </w:tcPr>
          <w:p>
            <w:pPr>
              <w:keepNext w:val="0"/>
              <w:keepLines w:val="0"/>
              <w:pageBreakBefore w:val="0"/>
              <w:widowControl/>
              <w:numPr>
                <w:ilvl w:val="0"/>
                <w:numId w:val="1"/>
              </w:numPr>
              <w:kinsoku w:val="0"/>
              <w:wordWrap/>
              <w:overflowPunct/>
              <w:topLinePunct w:val="0"/>
              <w:autoSpaceDE w:val="0"/>
              <w:autoSpaceDN w:val="0"/>
              <w:bidi w:val="0"/>
              <w:adjustRightInd/>
              <w:spacing w:line="540" w:lineRule="exact"/>
              <w:ind w:left="42" w:leftChars="20" w:right="42" w:rightChars="20"/>
              <w:jc w:val="left"/>
              <w:textAlignment w:val="baseline"/>
              <w:rPr>
                <w:rFonts w:hint="eastAsia" w:cs="仿宋" w:asciiTheme="minorEastAsia" w:hAnsiTheme="minorEastAsia" w:eastAsiaTheme="minorEastAsia"/>
                <w:snapToGrid w:val="0"/>
                <w:kern w:val="0"/>
                <w:sz w:val="24"/>
              </w:rPr>
            </w:pPr>
            <w:r>
              <w:rPr>
                <w:rFonts w:hint="eastAsia" w:cs="仿宋" w:asciiTheme="minorEastAsia" w:hAnsiTheme="minorEastAsia" w:eastAsiaTheme="minorEastAsia"/>
                <w:snapToGrid w:val="0"/>
                <w:kern w:val="0"/>
                <w:sz w:val="24"/>
              </w:rPr>
              <w:t>投标人（202</w:t>
            </w:r>
            <w:r>
              <w:rPr>
                <w:rFonts w:hint="eastAsia" w:cs="仿宋" w:asciiTheme="minorEastAsia" w:hAnsiTheme="minorEastAsia" w:eastAsiaTheme="minorEastAsia"/>
                <w:snapToGrid w:val="0"/>
                <w:kern w:val="0"/>
                <w:sz w:val="24"/>
                <w:lang w:val="en-US" w:eastAsia="zh-CN"/>
              </w:rPr>
              <w:t>3</w:t>
            </w:r>
            <w:r>
              <w:rPr>
                <w:rFonts w:hint="eastAsia" w:cs="仿宋" w:asciiTheme="minorEastAsia" w:hAnsiTheme="minorEastAsia" w:eastAsiaTheme="minorEastAsia"/>
                <w:snapToGrid w:val="0"/>
                <w:kern w:val="0"/>
                <w:sz w:val="24"/>
              </w:rPr>
              <w:t>年1月至今）完成</w:t>
            </w:r>
            <w:r>
              <w:rPr>
                <w:rFonts w:hint="eastAsia" w:cs="仿宋" w:asciiTheme="minorEastAsia" w:hAnsiTheme="minorEastAsia" w:eastAsiaTheme="minorEastAsia"/>
                <w:snapToGrid w:val="0"/>
                <w:kern w:val="0"/>
                <w:sz w:val="24"/>
                <w:lang w:eastAsia="zh-CN"/>
              </w:rPr>
              <w:t>市</w:t>
            </w:r>
            <w:r>
              <w:rPr>
                <w:rFonts w:hint="eastAsia" w:cs="仿宋" w:asciiTheme="minorEastAsia" w:hAnsiTheme="minorEastAsia" w:eastAsiaTheme="minorEastAsia"/>
                <w:snapToGrid w:val="0"/>
                <w:kern w:val="0"/>
                <w:sz w:val="24"/>
              </w:rPr>
              <w:t>级及以上</w:t>
            </w:r>
            <w:r>
              <w:rPr>
                <w:rFonts w:hint="eastAsia" w:cs="仿宋" w:asciiTheme="minorEastAsia" w:hAnsiTheme="minorEastAsia" w:eastAsiaTheme="minorEastAsia"/>
                <w:snapToGrid w:val="0"/>
                <w:kern w:val="0"/>
                <w:sz w:val="24"/>
                <w:lang w:val="en-US" w:eastAsia="zh-CN"/>
              </w:rPr>
              <w:t>政府采购货物类采购项目</w:t>
            </w:r>
            <w:r>
              <w:rPr>
                <w:rFonts w:hint="eastAsia" w:cs="仿宋" w:asciiTheme="minorEastAsia" w:hAnsiTheme="minorEastAsia" w:eastAsiaTheme="minorEastAsia"/>
                <w:snapToGrid w:val="0"/>
                <w:kern w:val="0"/>
                <w:sz w:val="24"/>
              </w:rPr>
              <w:t>每个得</w:t>
            </w:r>
            <w:r>
              <w:rPr>
                <w:rFonts w:hint="eastAsia" w:cs="仿宋" w:asciiTheme="minorEastAsia" w:hAnsiTheme="minorEastAsia" w:eastAsiaTheme="minorEastAsia"/>
                <w:snapToGrid w:val="0"/>
                <w:kern w:val="0"/>
                <w:sz w:val="24"/>
                <w:lang w:val="en-US" w:eastAsia="zh-CN"/>
              </w:rPr>
              <w:t>1</w:t>
            </w:r>
            <w:r>
              <w:rPr>
                <w:rFonts w:hint="eastAsia" w:cs="仿宋" w:asciiTheme="minorEastAsia" w:hAnsiTheme="minorEastAsia" w:eastAsiaTheme="minorEastAsia"/>
                <w:snapToGrid w:val="0"/>
                <w:kern w:val="0"/>
                <w:sz w:val="24"/>
              </w:rPr>
              <w:t>分，最高得</w:t>
            </w:r>
            <w:r>
              <w:rPr>
                <w:rFonts w:hint="eastAsia" w:cs="仿宋" w:asciiTheme="minorEastAsia" w:hAnsiTheme="minorEastAsia" w:eastAsiaTheme="minorEastAsia"/>
                <w:snapToGrid w:val="0"/>
                <w:kern w:val="0"/>
                <w:sz w:val="24"/>
                <w:lang w:val="en-US" w:eastAsia="zh-CN"/>
              </w:rPr>
              <w:t>10</w:t>
            </w:r>
            <w:r>
              <w:rPr>
                <w:rFonts w:hint="eastAsia" w:cs="仿宋" w:asciiTheme="minorEastAsia" w:hAnsiTheme="minorEastAsia" w:eastAsiaTheme="minorEastAsia"/>
                <w:snapToGrid w:val="0"/>
                <w:kern w:val="0"/>
                <w:sz w:val="24"/>
              </w:rPr>
              <w:t>分（</w:t>
            </w:r>
            <w:r>
              <w:rPr>
                <w:rFonts w:hint="eastAsia" w:ascii="宋体" w:hAnsi="宋体" w:cs="仿宋"/>
                <w:snapToGrid w:val="0"/>
                <w:kern w:val="0"/>
                <w:sz w:val="24"/>
              </w:rPr>
              <w:t>提供政府采购网中标公告截图</w:t>
            </w:r>
            <w:r>
              <w:rPr>
                <w:rFonts w:hint="eastAsia" w:cs="仿宋" w:asciiTheme="minorEastAsia" w:hAnsiTheme="minorEastAsia" w:eastAsiaTheme="minorEastAsia"/>
                <w:snapToGrid w:val="0"/>
                <w:kern w:val="0"/>
                <w:sz w:val="24"/>
              </w:rPr>
              <w:t>或委托代理合同）。</w:t>
            </w:r>
          </w:p>
          <w:p>
            <w:pPr>
              <w:keepNext w:val="0"/>
              <w:keepLines w:val="0"/>
              <w:pageBreakBefore w:val="0"/>
              <w:widowControl/>
              <w:numPr>
                <w:ilvl w:val="0"/>
                <w:numId w:val="1"/>
              </w:numPr>
              <w:kinsoku w:val="0"/>
              <w:wordWrap/>
              <w:overflowPunct/>
              <w:topLinePunct w:val="0"/>
              <w:autoSpaceDE w:val="0"/>
              <w:autoSpaceDN w:val="0"/>
              <w:bidi w:val="0"/>
              <w:adjustRightInd/>
              <w:spacing w:line="540" w:lineRule="exact"/>
              <w:ind w:left="42" w:leftChars="20" w:right="42" w:rightChars="20"/>
              <w:jc w:val="left"/>
              <w:textAlignment w:val="baseline"/>
              <w:rPr>
                <w:rFonts w:hint="eastAsia" w:cs="仿宋" w:asciiTheme="minorEastAsia" w:hAnsiTheme="minorEastAsia" w:eastAsiaTheme="minorEastAsia"/>
                <w:snapToGrid w:val="0"/>
                <w:kern w:val="0"/>
                <w:sz w:val="24"/>
              </w:rPr>
            </w:pPr>
            <w:r>
              <w:rPr>
                <w:rFonts w:hint="eastAsia" w:cs="仿宋" w:asciiTheme="minorEastAsia" w:hAnsiTheme="minorEastAsia" w:eastAsiaTheme="minorEastAsia"/>
                <w:snapToGrid w:val="0"/>
                <w:kern w:val="0"/>
                <w:sz w:val="24"/>
              </w:rPr>
              <w:t>投标人（202</w:t>
            </w:r>
            <w:r>
              <w:rPr>
                <w:rFonts w:hint="eastAsia" w:cs="仿宋" w:asciiTheme="minorEastAsia" w:hAnsiTheme="minorEastAsia" w:eastAsiaTheme="minorEastAsia"/>
                <w:snapToGrid w:val="0"/>
                <w:kern w:val="0"/>
                <w:sz w:val="24"/>
                <w:lang w:val="en-US" w:eastAsia="zh-CN"/>
              </w:rPr>
              <w:t>3</w:t>
            </w:r>
            <w:r>
              <w:rPr>
                <w:rFonts w:hint="eastAsia" w:cs="仿宋" w:asciiTheme="minorEastAsia" w:hAnsiTheme="minorEastAsia" w:eastAsiaTheme="minorEastAsia"/>
                <w:snapToGrid w:val="0"/>
                <w:kern w:val="0"/>
                <w:sz w:val="24"/>
              </w:rPr>
              <w:t>年1月至今）完成</w:t>
            </w:r>
            <w:r>
              <w:rPr>
                <w:rFonts w:hint="eastAsia" w:cs="仿宋" w:asciiTheme="minorEastAsia" w:hAnsiTheme="minorEastAsia" w:eastAsiaTheme="minorEastAsia"/>
                <w:snapToGrid w:val="0"/>
                <w:kern w:val="0"/>
                <w:sz w:val="24"/>
                <w:lang w:eastAsia="zh-CN"/>
              </w:rPr>
              <w:t>市</w:t>
            </w:r>
            <w:r>
              <w:rPr>
                <w:rFonts w:hint="eastAsia" w:cs="仿宋" w:asciiTheme="minorEastAsia" w:hAnsiTheme="minorEastAsia" w:eastAsiaTheme="minorEastAsia"/>
                <w:snapToGrid w:val="0"/>
                <w:kern w:val="0"/>
                <w:sz w:val="24"/>
              </w:rPr>
              <w:t>级及以上政府采购</w:t>
            </w:r>
            <w:r>
              <w:rPr>
                <w:rFonts w:hint="eastAsia" w:cs="仿宋" w:asciiTheme="minorEastAsia" w:hAnsiTheme="minorEastAsia" w:eastAsiaTheme="minorEastAsia"/>
                <w:snapToGrid w:val="0"/>
                <w:kern w:val="0"/>
                <w:sz w:val="24"/>
                <w:lang w:eastAsia="zh-CN"/>
              </w:rPr>
              <w:t>服务类</w:t>
            </w:r>
            <w:r>
              <w:rPr>
                <w:rFonts w:hint="eastAsia" w:cs="仿宋" w:asciiTheme="minorEastAsia" w:hAnsiTheme="minorEastAsia" w:eastAsiaTheme="minorEastAsia"/>
                <w:snapToGrid w:val="0"/>
                <w:kern w:val="0"/>
                <w:sz w:val="24"/>
              </w:rPr>
              <w:t>项目每个得</w:t>
            </w:r>
            <w:r>
              <w:rPr>
                <w:rFonts w:hint="eastAsia" w:cs="仿宋" w:asciiTheme="minorEastAsia" w:hAnsiTheme="minorEastAsia" w:eastAsiaTheme="minorEastAsia"/>
                <w:snapToGrid w:val="0"/>
                <w:kern w:val="0"/>
                <w:sz w:val="24"/>
                <w:lang w:val="en-US" w:eastAsia="zh-CN"/>
              </w:rPr>
              <w:t>1</w:t>
            </w:r>
            <w:r>
              <w:rPr>
                <w:rFonts w:hint="eastAsia" w:cs="仿宋" w:asciiTheme="minorEastAsia" w:hAnsiTheme="minorEastAsia" w:eastAsiaTheme="minorEastAsia"/>
                <w:snapToGrid w:val="0"/>
                <w:kern w:val="0"/>
                <w:sz w:val="24"/>
              </w:rPr>
              <w:t>分，最高得</w:t>
            </w:r>
            <w:r>
              <w:rPr>
                <w:rFonts w:hint="eastAsia" w:cs="仿宋" w:asciiTheme="minorEastAsia" w:hAnsiTheme="minorEastAsia" w:eastAsiaTheme="minorEastAsia"/>
                <w:snapToGrid w:val="0"/>
                <w:kern w:val="0"/>
                <w:sz w:val="24"/>
                <w:lang w:val="en-US" w:eastAsia="zh-CN"/>
              </w:rPr>
              <w:t>10</w:t>
            </w:r>
            <w:r>
              <w:rPr>
                <w:rFonts w:hint="eastAsia" w:cs="仿宋" w:asciiTheme="minorEastAsia" w:hAnsiTheme="minorEastAsia" w:eastAsiaTheme="minorEastAsia"/>
                <w:snapToGrid w:val="0"/>
                <w:kern w:val="0"/>
                <w:sz w:val="24"/>
              </w:rPr>
              <w:t>分（</w:t>
            </w:r>
            <w:r>
              <w:rPr>
                <w:rFonts w:hint="eastAsia" w:ascii="宋体" w:hAnsi="宋体" w:cs="仿宋"/>
                <w:snapToGrid w:val="0"/>
                <w:kern w:val="0"/>
                <w:sz w:val="24"/>
              </w:rPr>
              <w:t>提供政府采购网中标公告截图</w:t>
            </w:r>
            <w:r>
              <w:rPr>
                <w:rFonts w:hint="eastAsia" w:cs="仿宋" w:asciiTheme="minorEastAsia" w:hAnsiTheme="minorEastAsia" w:eastAsiaTheme="minorEastAsia"/>
                <w:snapToGrid w:val="0"/>
                <w:kern w:val="0"/>
                <w:sz w:val="24"/>
              </w:rPr>
              <w:t>或委托代理合同）。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jc w:val="center"/>
        </w:trPr>
        <w:tc>
          <w:tcPr>
            <w:tcW w:w="879" w:type="dxa"/>
            <w:vMerge w:val="restart"/>
            <w:vAlign w:val="center"/>
          </w:tcPr>
          <w:p>
            <w:pPr>
              <w:keepNext w:val="0"/>
              <w:keepLines w:val="0"/>
              <w:pageBreakBefore w:val="0"/>
              <w:kinsoku w:val="0"/>
              <w:wordWrap/>
              <w:overflowPunct/>
              <w:topLinePunct w:val="0"/>
              <w:autoSpaceDE w:val="0"/>
              <w:autoSpaceDN w:val="0"/>
              <w:bidi w:val="0"/>
              <w:adjustRightInd/>
              <w:spacing w:line="540" w:lineRule="exact"/>
              <w:ind w:left="42" w:leftChars="20" w:right="42" w:rightChars="20"/>
              <w:jc w:val="center"/>
              <w:textAlignment w:val="baseline"/>
              <w:rPr>
                <w:rFonts w:hint="eastAsia" w:cs="仿宋" w:asciiTheme="minorEastAsia" w:hAnsiTheme="minorEastAsia" w:eastAsiaTheme="minorEastAsia"/>
                <w:snapToGrid w:val="0"/>
                <w:color w:val="000000"/>
                <w:kern w:val="0"/>
                <w:sz w:val="24"/>
              </w:rPr>
            </w:pPr>
            <w:r>
              <w:rPr>
                <w:rFonts w:hint="eastAsia" w:cs="仿宋" w:asciiTheme="minorEastAsia" w:hAnsiTheme="minorEastAsia" w:eastAsiaTheme="minorEastAsia"/>
                <w:snapToGrid w:val="0"/>
                <w:color w:val="000000"/>
                <w:kern w:val="0"/>
                <w:sz w:val="24"/>
              </w:rPr>
              <w:t>技术部分（</w:t>
            </w:r>
            <w:r>
              <w:rPr>
                <w:rFonts w:hint="eastAsia" w:cs="仿宋" w:asciiTheme="minorEastAsia" w:hAnsiTheme="minorEastAsia" w:eastAsiaTheme="minorEastAsia"/>
                <w:snapToGrid w:val="0"/>
                <w:color w:val="000000"/>
                <w:kern w:val="0"/>
                <w:sz w:val="24"/>
                <w:lang w:val="en-US" w:eastAsia="zh-CN"/>
              </w:rPr>
              <w:t>50</w:t>
            </w:r>
            <w:r>
              <w:rPr>
                <w:rFonts w:hint="eastAsia" w:cs="仿宋" w:asciiTheme="minorEastAsia" w:hAnsiTheme="minorEastAsia" w:eastAsiaTheme="minorEastAsia"/>
                <w:snapToGrid w:val="0"/>
                <w:color w:val="000000"/>
                <w:kern w:val="0"/>
                <w:sz w:val="24"/>
              </w:rPr>
              <w:t>分</w:t>
            </w:r>
            <w:r>
              <w:rPr>
                <w:rFonts w:hint="eastAsia" w:cs="仿宋" w:asciiTheme="minorEastAsia" w:hAnsiTheme="minorEastAsia" w:eastAsiaTheme="minorEastAsia"/>
                <w:snapToGrid w:val="0"/>
                <w:color w:val="000000"/>
                <w:spacing w:val="-63"/>
                <w:kern w:val="0"/>
                <w:sz w:val="24"/>
              </w:rPr>
              <w:t>）</w:t>
            </w:r>
          </w:p>
        </w:tc>
        <w:tc>
          <w:tcPr>
            <w:tcW w:w="1331" w:type="dxa"/>
            <w:vAlign w:val="center"/>
          </w:tcPr>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center"/>
              <w:textAlignment w:val="baseline"/>
              <w:rPr>
                <w:rFonts w:hint="eastAsia" w:cs="仿宋" w:asciiTheme="minorEastAsia" w:hAnsiTheme="minorEastAsia" w:eastAsiaTheme="minorEastAsia"/>
                <w:snapToGrid w:val="0"/>
                <w:color w:val="auto"/>
                <w:kern w:val="0"/>
                <w:sz w:val="24"/>
              </w:rPr>
            </w:pPr>
            <w:r>
              <w:rPr>
                <w:rFonts w:hint="eastAsia" w:asciiTheme="minorEastAsia" w:hAnsiTheme="minorEastAsia" w:eastAsiaTheme="minorEastAsia"/>
                <w:color w:val="auto"/>
                <w:sz w:val="24"/>
              </w:rPr>
              <w:t>采购代理服务实施方案</w:t>
            </w:r>
          </w:p>
        </w:tc>
        <w:tc>
          <w:tcPr>
            <w:tcW w:w="709" w:type="dxa"/>
            <w:vAlign w:val="center"/>
          </w:tcPr>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center"/>
              <w:textAlignment w:val="baseline"/>
              <w:rPr>
                <w:rFonts w:hint="eastAsia" w:cs="仿宋" w:asciiTheme="minorEastAsia" w:hAnsiTheme="minorEastAsia" w:eastAsiaTheme="minorEastAsia"/>
                <w:snapToGrid w:val="0"/>
                <w:color w:val="auto"/>
                <w:kern w:val="0"/>
                <w:sz w:val="24"/>
              </w:rPr>
            </w:pPr>
            <w:r>
              <w:rPr>
                <w:rFonts w:hint="eastAsia" w:cs="宋体" w:asciiTheme="minorEastAsia" w:hAnsiTheme="minorEastAsia" w:eastAsiaTheme="minorEastAsia"/>
                <w:snapToGrid w:val="0"/>
                <w:color w:val="auto"/>
                <w:kern w:val="0"/>
                <w:sz w:val="24"/>
                <w:lang w:val="en-US" w:eastAsia="zh-CN"/>
              </w:rPr>
              <w:t>10</w:t>
            </w:r>
            <w:r>
              <w:rPr>
                <w:rFonts w:hint="eastAsia" w:cs="宋体" w:asciiTheme="minorEastAsia" w:hAnsiTheme="minorEastAsia" w:eastAsiaTheme="minorEastAsia"/>
                <w:snapToGrid w:val="0"/>
                <w:color w:val="auto"/>
                <w:kern w:val="0"/>
                <w:sz w:val="24"/>
              </w:rPr>
              <w:t>分</w:t>
            </w:r>
          </w:p>
        </w:tc>
        <w:tc>
          <w:tcPr>
            <w:tcW w:w="6125" w:type="dxa"/>
            <w:vAlign w:val="center"/>
          </w:tcPr>
          <w:p>
            <w:pPr>
              <w:keepNext w:val="0"/>
              <w:keepLines w:val="0"/>
              <w:pageBreakBefore w:val="0"/>
              <w:wordWrap/>
              <w:overflowPunct/>
              <w:topLinePunct w:val="0"/>
              <w:bidi w:val="0"/>
              <w:adjustRightInd/>
              <w:spacing w:line="540" w:lineRule="exac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提供代理服务方案，包含工作程序、资料收集、信息反馈、沟通协调、完成时限等进行评分：</w:t>
            </w:r>
          </w:p>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left"/>
              <w:textAlignment w:val="baseline"/>
              <w:rPr>
                <w:rFonts w:hint="eastAsia" w:ascii="仿宋" w:hAnsi="仿宋" w:cs="宋体"/>
                <w:color w:val="auto"/>
                <w:sz w:val="24"/>
              </w:rPr>
            </w:pPr>
            <w:r>
              <w:rPr>
                <w:rFonts w:hint="eastAsia" w:ascii="仿宋" w:hAnsi="仿宋" w:cs="宋体"/>
                <w:color w:val="auto"/>
                <w:sz w:val="24"/>
              </w:rPr>
              <w:t>方案合理且可操作性强的得</w:t>
            </w:r>
            <w:r>
              <w:rPr>
                <w:rFonts w:hint="eastAsia" w:ascii="仿宋" w:hAnsi="仿宋" w:cs="宋体"/>
                <w:color w:val="auto"/>
                <w:sz w:val="24"/>
                <w:lang w:val="en-US" w:eastAsia="zh-CN"/>
              </w:rPr>
              <w:t>10</w:t>
            </w:r>
            <w:r>
              <w:rPr>
                <w:rFonts w:hint="eastAsia" w:ascii="仿宋" w:hAnsi="仿宋" w:cs="宋体"/>
                <w:color w:val="auto"/>
                <w:sz w:val="24"/>
              </w:rPr>
              <w:t>分；</w:t>
            </w:r>
          </w:p>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left"/>
              <w:textAlignment w:val="baseline"/>
              <w:rPr>
                <w:rFonts w:hint="eastAsia" w:ascii="仿宋" w:hAnsi="仿宋" w:cs="宋体"/>
                <w:color w:val="auto"/>
                <w:sz w:val="24"/>
              </w:rPr>
            </w:pPr>
            <w:r>
              <w:rPr>
                <w:rFonts w:hint="eastAsia" w:ascii="仿宋" w:hAnsi="仿宋" w:cs="宋体"/>
                <w:color w:val="auto"/>
                <w:sz w:val="24"/>
              </w:rPr>
              <w:t>方案较合理、可操作性较强的得</w:t>
            </w:r>
            <w:r>
              <w:rPr>
                <w:rFonts w:hint="eastAsia" w:ascii="仿宋" w:hAnsi="仿宋" w:cs="宋体"/>
                <w:color w:val="auto"/>
                <w:sz w:val="24"/>
                <w:lang w:val="en-US" w:eastAsia="zh-CN"/>
              </w:rPr>
              <w:t>6</w:t>
            </w:r>
            <w:r>
              <w:rPr>
                <w:rFonts w:hint="eastAsia" w:ascii="仿宋" w:hAnsi="仿宋" w:cs="宋体"/>
                <w:color w:val="auto"/>
                <w:sz w:val="24"/>
              </w:rPr>
              <w:t>分；</w:t>
            </w:r>
          </w:p>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left"/>
              <w:textAlignment w:val="baseline"/>
              <w:rPr>
                <w:rFonts w:hint="eastAsia" w:ascii="仿宋" w:hAnsi="仿宋" w:cs="宋体"/>
                <w:color w:val="auto"/>
                <w:sz w:val="24"/>
              </w:rPr>
            </w:pPr>
            <w:r>
              <w:rPr>
                <w:rFonts w:hint="eastAsia" w:ascii="仿宋" w:hAnsi="仿宋" w:cs="宋体"/>
                <w:color w:val="auto"/>
                <w:sz w:val="24"/>
              </w:rPr>
              <w:t>方案一般、可操作性一般的得</w:t>
            </w:r>
            <w:r>
              <w:rPr>
                <w:rFonts w:hint="eastAsia" w:ascii="仿宋" w:hAnsi="仿宋" w:cs="宋体"/>
                <w:color w:val="auto"/>
                <w:sz w:val="24"/>
                <w:lang w:val="en-US" w:eastAsia="zh-CN"/>
              </w:rPr>
              <w:t>3</w:t>
            </w:r>
            <w:r>
              <w:rPr>
                <w:rFonts w:hint="eastAsia" w:ascii="仿宋" w:hAnsi="仿宋" w:cs="宋体"/>
                <w:color w:val="auto"/>
                <w:sz w:val="24"/>
              </w:rPr>
              <w:t>分</w:t>
            </w:r>
          </w:p>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left"/>
              <w:textAlignment w:val="baseline"/>
              <w:rPr>
                <w:rFonts w:hint="eastAsia" w:cs="仿宋" w:asciiTheme="minorEastAsia" w:hAnsiTheme="minorEastAsia" w:eastAsiaTheme="minorEastAsia"/>
                <w:snapToGrid w:val="0"/>
                <w:color w:val="auto"/>
                <w:kern w:val="0"/>
                <w:sz w:val="24"/>
              </w:rPr>
            </w:pPr>
            <w:r>
              <w:rPr>
                <w:rFonts w:hint="eastAsia" w:ascii="仿宋" w:hAnsi="仿宋" w:cs="宋体"/>
                <w:color w:val="auto"/>
                <w:sz w:val="24"/>
              </w:rPr>
              <w:t>未提供不得分。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jc w:val="center"/>
        </w:trPr>
        <w:tc>
          <w:tcPr>
            <w:tcW w:w="879" w:type="dxa"/>
            <w:vMerge w:val="continue"/>
            <w:vAlign w:val="center"/>
          </w:tcPr>
          <w:p>
            <w:pPr>
              <w:keepNext w:val="0"/>
              <w:keepLines w:val="0"/>
              <w:pageBreakBefore w:val="0"/>
              <w:kinsoku w:val="0"/>
              <w:wordWrap/>
              <w:overflowPunct/>
              <w:topLinePunct w:val="0"/>
              <w:autoSpaceDE w:val="0"/>
              <w:autoSpaceDN w:val="0"/>
              <w:bidi w:val="0"/>
              <w:adjustRightInd/>
              <w:spacing w:line="540" w:lineRule="exact"/>
              <w:ind w:left="42" w:leftChars="20" w:right="42" w:rightChars="20"/>
              <w:jc w:val="center"/>
              <w:textAlignment w:val="baseline"/>
              <w:rPr>
                <w:rFonts w:hint="eastAsia" w:cs="仿宋" w:asciiTheme="minorEastAsia" w:hAnsiTheme="minorEastAsia" w:eastAsiaTheme="minorEastAsia"/>
                <w:snapToGrid w:val="0"/>
                <w:color w:val="000000"/>
                <w:kern w:val="0"/>
                <w:sz w:val="24"/>
              </w:rPr>
            </w:pPr>
          </w:p>
        </w:tc>
        <w:tc>
          <w:tcPr>
            <w:tcW w:w="1331" w:type="dxa"/>
            <w:vAlign w:val="center"/>
          </w:tcPr>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center"/>
              <w:textAlignment w:val="baseline"/>
              <w:rPr>
                <w:rFonts w:hint="eastAsia" w:cs="仿宋" w:asciiTheme="minorEastAsia" w:hAnsiTheme="minorEastAsia" w:eastAsiaTheme="minorEastAsia"/>
                <w:snapToGrid w:val="0"/>
                <w:color w:val="000000"/>
                <w:kern w:val="0"/>
                <w:sz w:val="24"/>
              </w:rPr>
            </w:pPr>
            <w:r>
              <w:rPr>
                <w:rFonts w:hint="eastAsia" w:asciiTheme="minorEastAsia" w:hAnsiTheme="minorEastAsia" w:eastAsiaTheme="minorEastAsia"/>
                <w:sz w:val="24"/>
              </w:rPr>
              <w:t>工作制度</w:t>
            </w:r>
          </w:p>
        </w:tc>
        <w:tc>
          <w:tcPr>
            <w:tcW w:w="709" w:type="dxa"/>
            <w:vAlign w:val="center"/>
          </w:tcPr>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center"/>
              <w:textAlignment w:val="baseline"/>
              <w:rPr>
                <w:rFonts w:hint="eastAsia" w:cs="仿宋" w:asciiTheme="minorEastAsia" w:hAnsiTheme="minorEastAsia" w:eastAsiaTheme="minorEastAsia"/>
                <w:snapToGrid w:val="0"/>
                <w:kern w:val="0"/>
                <w:sz w:val="24"/>
              </w:rPr>
            </w:pPr>
            <w:r>
              <w:rPr>
                <w:rFonts w:hint="eastAsia" w:cs="宋体" w:asciiTheme="minorEastAsia" w:hAnsiTheme="minorEastAsia" w:eastAsiaTheme="minorEastAsia"/>
                <w:snapToGrid w:val="0"/>
                <w:kern w:val="0"/>
                <w:sz w:val="24"/>
                <w:lang w:val="en-US" w:eastAsia="zh-CN"/>
              </w:rPr>
              <w:t>8</w:t>
            </w:r>
            <w:r>
              <w:rPr>
                <w:rFonts w:hint="eastAsia" w:cs="宋体" w:asciiTheme="minorEastAsia" w:hAnsiTheme="minorEastAsia" w:eastAsiaTheme="minorEastAsia"/>
                <w:snapToGrid w:val="0"/>
                <w:kern w:val="0"/>
                <w:sz w:val="24"/>
              </w:rPr>
              <w:t>分</w:t>
            </w:r>
          </w:p>
        </w:tc>
        <w:tc>
          <w:tcPr>
            <w:tcW w:w="6125" w:type="dxa"/>
            <w:vAlign w:val="center"/>
          </w:tcPr>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left"/>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投标人具有健全的管理制度，根据投标人提供的公司采购代理委托管理制度、采购需求制定管理制度、采购文件编制管理制度、信息公告管理制度、评审管理制度管理制度等。</w:t>
            </w:r>
          </w:p>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left"/>
              <w:textAlignment w:val="baseline"/>
              <w:rPr>
                <w:rFonts w:hint="eastAsia" w:ascii="仿宋" w:hAnsi="仿宋" w:cs="宋体"/>
                <w:sz w:val="24"/>
              </w:rPr>
            </w:pPr>
            <w:r>
              <w:rPr>
                <w:rFonts w:hint="eastAsia" w:ascii="宋体" w:hAnsi="宋体"/>
                <w:sz w:val="24"/>
              </w:rPr>
              <w:t>制度</w:t>
            </w:r>
            <w:r>
              <w:rPr>
                <w:rFonts w:hint="eastAsia" w:ascii="仿宋" w:hAnsi="仿宋" w:cs="宋体"/>
                <w:sz w:val="24"/>
              </w:rPr>
              <w:t>合理且可操作性强的得</w:t>
            </w:r>
            <w:r>
              <w:rPr>
                <w:rFonts w:hint="eastAsia" w:ascii="仿宋" w:hAnsi="仿宋" w:cs="宋体"/>
                <w:sz w:val="24"/>
                <w:lang w:val="en-US" w:eastAsia="zh-CN"/>
              </w:rPr>
              <w:t>8</w:t>
            </w:r>
            <w:r>
              <w:rPr>
                <w:rFonts w:hint="eastAsia" w:ascii="仿宋" w:hAnsi="仿宋" w:cs="宋体"/>
                <w:sz w:val="24"/>
              </w:rPr>
              <w:t>分；</w:t>
            </w:r>
          </w:p>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left"/>
              <w:textAlignment w:val="baseline"/>
              <w:rPr>
                <w:rFonts w:hint="eastAsia" w:ascii="仿宋" w:hAnsi="仿宋" w:cs="宋体"/>
                <w:sz w:val="24"/>
              </w:rPr>
            </w:pPr>
            <w:r>
              <w:rPr>
                <w:rFonts w:hint="eastAsia" w:ascii="宋体" w:hAnsi="宋体"/>
                <w:sz w:val="24"/>
              </w:rPr>
              <w:t>制度</w:t>
            </w:r>
            <w:r>
              <w:rPr>
                <w:rFonts w:hint="eastAsia" w:ascii="仿宋" w:hAnsi="仿宋" w:cs="宋体"/>
                <w:sz w:val="24"/>
              </w:rPr>
              <w:t>较合理、可操作性较强的得</w:t>
            </w:r>
            <w:r>
              <w:rPr>
                <w:rFonts w:hint="eastAsia" w:ascii="仿宋" w:hAnsi="仿宋" w:cs="宋体"/>
                <w:sz w:val="24"/>
                <w:lang w:val="en-US" w:eastAsia="zh-CN"/>
              </w:rPr>
              <w:t>5</w:t>
            </w:r>
            <w:r>
              <w:rPr>
                <w:rFonts w:hint="eastAsia" w:ascii="仿宋" w:hAnsi="仿宋" w:cs="宋体"/>
                <w:sz w:val="24"/>
              </w:rPr>
              <w:t>分；</w:t>
            </w:r>
          </w:p>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left"/>
              <w:textAlignment w:val="baseline"/>
              <w:rPr>
                <w:rFonts w:hint="eastAsia" w:ascii="仿宋" w:hAnsi="仿宋" w:cs="宋体"/>
                <w:sz w:val="24"/>
              </w:rPr>
            </w:pPr>
            <w:r>
              <w:rPr>
                <w:rFonts w:hint="eastAsia" w:ascii="宋体" w:hAnsi="宋体"/>
                <w:sz w:val="24"/>
              </w:rPr>
              <w:t>制度</w:t>
            </w:r>
            <w:r>
              <w:rPr>
                <w:rFonts w:hint="eastAsia" w:ascii="仿宋" w:hAnsi="仿宋" w:cs="宋体"/>
                <w:sz w:val="24"/>
              </w:rPr>
              <w:t>一般、可操作性一般的得</w:t>
            </w:r>
            <w:r>
              <w:rPr>
                <w:rFonts w:hint="eastAsia" w:ascii="仿宋" w:hAnsi="仿宋" w:cs="宋体"/>
                <w:sz w:val="24"/>
                <w:lang w:val="en-US" w:eastAsia="zh-CN"/>
              </w:rPr>
              <w:t>3</w:t>
            </w:r>
            <w:r>
              <w:rPr>
                <w:rFonts w:hint="eastAsia" w:ascii="仿宋" w:hAnsi="仿宋" w:cs="宋体"/>
                <w:sz w:val="24"/>
              </w:rPr>
              <w:t>分</w:t>
            </w:r>
          </w:p>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left"/>
              <w:textAlignment w:val="baseline"/>
              <w:rPr>
                <w:rFonts w:hint="eastAsia" w:cs="仿宋" w:asciiTheme="minorEastAsia" w:hAnsiTheme="minorEastAsia" w:eastAsiaTheme="minorEastAsia"/>
                <w:snapToGrid w:val="0"/>
                <w:kern w:val="0"/>
                <w:sz w:val="24"/>
              </w:rPr>
            </w:pPr>
            <w:r>
              <w:rPr>
                <w:rFonts w:hint="eastAsia" w:ascii="仿宋" w:hAnsi="仿宋" w:cs="宋体"/>
                <w:sz w:val="24"/>
              </w:rPr>
              <w:t>未提供不得分。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jc w:val="center"/>
        </w:trPr>
        <w:tc>
          <w:tcPr>
            <w:tcW w:w="879" w:type="dxa"/>
            <w:vMerge w:val="continue"/>
            <w:vAlign w:val="center"/>
          </w:tcPr>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center"/>
              <w:textAlignment w:val="baseline"/>
              <w:rPr>
                <w:rFonts w:hint="eastAsia" w:cs="仿宋" w:asciiTheme="minorEastAsia" w:hAnsiTheme="minorEastAsia" w:eastAsiaTheme="minorEastAsia"/>
                <w:snapToGrid w:val="0"/>
                <w:color w:val="000000"/>
                <w:kern w:val="0"/>
                <w:sz w:val="24"/>
              </w:rPr>
            </w:pPr>
          </w:p>
        </w:tc>
        <w:tc>
          <w:tcPr>
            <w:tcW w:w="1331" w:type="dxa"/>
            <w:vAlign w:val="center"/>
          </w:tcPr>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center"/>
              <w:textAlignment w:val="baseline"/>
              <w:rPr>
                <w:rFonts w:hint="eastAsia" w:cs="宋体" w:asciiTheme="minorEastAsia" w:hAnsiTheme="minorEastAsia" w:eastAsiaTheme="minorEastAsia"/>
                <w:snapToGrid w:val="0"/>
                <w:color w:val="000000"/>
                <w:sz w:val="24"/>
              </w:rPr>
            </w:pPr>
            <w:r>
              <w:rPr>
                <w:rFonts w:hint="eastAsia" w:asciiTheme="minorEastAsia" w:hAnsiTheme="minorEastAsia" w:eastAsiaTheme="minorEastAsia"/>
                <w:sz w:val="24"/>
              </w:rPr>
              <w:t>档案管理</w:t>
            </w:r>
          </w:p>
        </w:tc>
        <w:tc>
          <w:tcPr>
            <w:tcW w:w="709" w:type="dxa"/>
            <w:vAlign w:val="center"/>
          </w:tcPr>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center"/>
              <w:textAlignment w:val="baseline"/>
              <w:rPr>
                <w:rFonts w:hint="eastAsia" w:cs="宋体" w:asciiTheme="minorEastAsia" w:hAnsiTheme="minorEastAsia" w:eastAsiaTheme="minorEastAsia"/>
                <w:snapToGrid w:val="0"/>
                <w:kern w:val="0"/>
                <w:sz w:val="24"/>
              </w:rPr>
            </w:pPr>
            <w:r>
              <w:rPr>
                <w:rFonts w:hint="eastAsia" w:cs="宋体" w:asciiTheme="minorEastAsia" w:hAnsiTheme="minorEastAsia" w:eastAsiaTheme="minorEastAsia"/>
                <w:snapToGrid w:val="0"/>
                <w:kern w:val="0"/>
                <w:sz w:val="24"/>
                <w:lang w:val="en-US" w:eastAsia="zh-CN"/>
              </w:rPr>
              <w:t>8</w:t>
            </w:r>
            <w:r>
              <w:rPr>
                <w:rFonts w:hint="eastAsia" w:cs="宋体" w:asciiTheme="minorEastAsia" w:hAnsiTheme="minorEastAsia" w:eastAsiaTheme="minorEastAsia"/>
                <w:snapToGrid w:val="0"/>
                <w:kern w:val="0"/>
                <w:sz w:val="24"/>
              </w:rPr>
              <w:t>分</w:t>
            </w:r>
          </w:p>
        </w:tc>
        <w:tc>
          <w:tcPr>
            <w:tcW w:w="6125" w:type="dxa"/>
            <w:vAlign w:val="center"/>
          </w:tcPr>
          <w:p>
            <w:pPr>
              <w:keepNext w:val="0"/>
              <w:keepLines w:val="0"/>
              <w:pageBreakBefore w:val="0"/>
              <w:wordWrap/>
              <w:overflowPunct/>
              <w:topLinePunct w:val="0"/>
              <w:bidi w:val="0"/>
              <w:adjustRightInd/>
              <w:spacing w:line="540" w:lineRule="exact"/>
              <w:rPr>
                <w:rFonts w:hint="eastAsia" w:ascii="仿宋" w:hAnsi="仿宋" w:cs="宋体"/>
                <w:sz w:val="24"/>
              </w:rPr>
            </w:pPr>
            <w:r>
              <w:rPr>
                <w:rFonts w:hint="eastAsia" w:ascii="仿宋" w:hAnsi="仿宋" w:cs="宋体"/>
                <w:sz w:val="24"/>
              </w:rPr>
              <w:t>档案管理措施方案合理性。</w:t>
            </w:r>
          </w:p>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left"/>
              <w:textAlignment w:val="baseline"/>
              <w:rPr>
                <w:rFonts w:hint="eastAsia" w:ascii="仿宋" w:hAnsi="仿宋" w:cs="宋体"/>
                <w:sz w:val="24"/>
              </w:rPr>
            </w:pPr>
            <w:r>
              <w:rPr>
                <w:rFonts w:hint="eastAsia" w:ascii="仿宋" w:hAnsi="仿宋" w:cs="宋体"/>
                <w:sz w:val="24"/>
              </w:rPr>
              <w:t>方案合理且可操作性强的得</w:t>
            </w:r>
            <w:r>
              <w:rPr>
                <w:rFonts w:hint="eastAsia" w:ascii="仿宋" w:hAnsi="仿宋" w:cs="宋体"/>
                <w:sz w:val="24"/>
                <w:lang w:val="en-US" w:eastAsia="zh-CN"/>
              </w:rPr>
              <w:t>8</w:t>
            </w:r>
            <w:r>
              <w:rPr>
                <w:rFonts w:hint="eastAsia" w:ascii="仿宋" w:hAnsi="仿宋" w:cs="宋体"/>
                <w:sz w:val="24"/>
              </w:rPr>
              <w:t>分；</w:t>
            </w:r>
          </w:p>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left"/>
              <w:textAlignment w:val="baseline"/>
              <w:rPr>
                <w:rFonts w:hint="eastAsia" w:ascii="仿宋" w:hAnsi="仿宋" w:cs="宋体"/>
                <w:sz w:val="24"/>
              </w:rPr>
            </w:pPr>
            <w:r>
              <w:rPr>
                <w:rFonts w:hint="eastAsia" w:ascii="仿宋" w:hAnsi="仿宋" w:cs="宋体"/>
                <w:sz w:val="24"/>
              </w:rPr>
              <w:t>方案较合理、可操作性较强的得</w:t>
            </w:r>
            <w:r>
              <w:rPr>
                <w:rFonts w:hint="eastAsia" w:ascii="仿宋" w:hAnsi="仿宋" w:cs="宋体"/>
                <w:sz w:val="24"/>
                <w:lang w:val="en-US" w:eastAsia="zh-CN"/>
              </w:rPr>
              <w:t>5</w:t>
            </w:r>
            <w:r>
              <w:rPr>
                <w:rFonts w:hint="eastAsia" w:ascii="仿宋" w:hAnsi="仿宋" w:cs="宋体"/>
                <w:sz w:val="24"/>
              </w:rPr>
              <w:t>分；</w:t>
            </w:r>
          </w:p>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left"/>
              <w:textAlignment w:val="baseline"/>
              <w:rPr>
                <w:rFonts w:hint="eastAsia" w:ascii="仿宋" w:hAnsi="仿宋" w:cs="宋体"/>
                <w:sz w:val="24"/>
              </w:rPr>
            </w:pPr>
            <w:r>
              <w:rPr>
                <w:rFonts w:hint="eastAsia" w:ascii="仿宋" w:hAnsi="仿宋" w:cs="宋体"/>
                <w:sz w:val="24"/>
              </w:rPr>
              <w:t>方案一般、可操作性一般的得</w:t>
            </w:r>
            <w:r>
              <w:rPr>
                <w:rFonts w:hint="eastAsia" w:ascii="仿宋" w:hAnsi="仿宋" w:cs="宋体"/>
                <w:sz w:val="24"/>
                <w:lang w:val="en-US" w:eastAsia="zh-CN"/>
              </w:rPr>
              <w:t>3</w:t>
            </w:r>
            <w:r>
              <w:rPr>
                <w:rFonts w:hint="eastAsia" w:ascii="仿宋" w:hAnsi="仿宋" w:cs="宋体"/>
                <w:sz w:val="24"/>
              </w:rPr>
              <w:t>分</w:t>
            </w:r>
          </w:p>
          <w:p>
            <w:pPr>
              <w:keepNext w:val="0"/>
              <w:keepLines w:val="0"/>
              <w:pageBreakBefore w:val="0"/>
              <w:wordWrap/>
              <w:overflowPunct/>
              <w:topLinePunct w:val="0"/>
              <w:bidi w:val="0"/>
              <w:adjustRightInd/>
              <w:spacing w:line="540" w:lineRule="exact"/>
              <w:rPr>
                <w:rFonts w:hint="eastAsia" w:asciiTheme="minorEastAsia" w:hAnsiTheme="minorEastAsia" w:eastAsiaTheme="minorEastAsia"/>
                <w:sz w:val="24"/>
              </w:rPr>
            </w:pPr>
            <w:r>
              <w:rPr>
                <w:rFonts w:hint="eastAsia" w:ascii="仿宋" w:hAnsi="仿宋" w:cs="宋体"/>
                <w:sz w:val="24"/>
              </w:rPr>
              <w:t>未提供不得分。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jc w:val="center"/>
        </w:trPr>
        <w:tc>
          <w:tcPr>
            <w:tcW w:w="879" w:type="dxa"/>
            <w:vMerge w:val="continue"/>
            <w:vAlign w:val="center"/>
          </w:tcPr>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center"/>
              <w:textAlignment w:val="baseline"/>
              <w:rPr>
                <w:rFonts w:hint="eastAsia" w:cs="仿宋" w:asciiTheme="minorEastAsia" w:hAnsiTheme="minorEastAsia" w:eastAsiaTheme="minorEastAsia"/>
                <w:snapToGrid w:val="0"/>
                <w:color w:val="000000"/>
                <w:kern w:val="0"/>
                <w:sz w:val="24"/>
              </w:rPr>
            </w:pPr>
          </w:p>
        </w:tc>
        <w:tc>
          <w:tcPr>
            <w:tcW w:w="1331" w:type="dxa"/>
            <w:vAlign w:val="center"/>
          </w:tcPr>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center"/>
              <w:textAlignment w:val="baseline"/>
              <w:rPr>
                <w:rFonts w:hint="eastAsia" w:cs="宋体" w:asciiTheme="minorEastAsia" w:hAnsiTheme="minorEastAsia" w:eastAsiaTheme="minorEastAsia"/>
                <w:snapToGrid w:val="0"/>
                <w:color w:val="000000"/>
                <w:sz w:val="24"/>
              </w:rPr>
            </w:pPr>
            <w:r>
              <w:rPr>
                <w:rFonts w:hint="eastAsia" w:asciiTheme="minorEastAsia" w:hAnsiTheme="minorEastAsia" w:eastAsiaTheme="minorEastAsia"/>
                <w:sz w:val="24"/>
              </w:rPr>
              <w:t>质量保证措施</w:t>
            </w:r>
          </w:p>
        </w:tc>
        <w:tc>
          <w:tcPr>
            <w:tcW w:w="709" w:type="dxa"/>
            <w:vAlign w:val="center"/>
          </w:tcPr>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center"/>
              <w:textAlignment w:val="baseline"/>
              <w:rPr>
                <w:rFonts w:hint="eastAsia" w:cs="宋体" w:asciiTheme="minorEastAsia" w:hAnsiTheme="minorEastAsia" w:eastAsiaTheme="minorEastAsia"/>
                <w:snapToGrid w:val="0"/>
                <w:kern w:val="0"/>
                <w:sz w:val="24"/>
              </w:rPr>
            </w:pPr>
            <w:r>
              <w:rPr>
                <w:rFonts w:hint="eastAsia" w:cs="宋体" w:asciiTheme="minorEastAsia" w:hAnsiTheme="minorEastAsia" w:eastAsiaTheme="minorEastAsia"/>
                <w:snapToGrid w:val="0"/>
                <w:kern w:val="0"/>
                <w:sz w:val="24"/>
                <w:lang w:val="en-US" w:eastAsia="zh-CN"/>
              </w:rPr>
              <w:t>8</w:t>
            </w:r>
            <w:r>
              <w:rPr>
                <w:rFonts w:hint="eastAsia" w:cs="宋体" w:asciiTheme="minorEastAsia" w:hAnsiTheme="minorEastAsia" w:eastAsiaTheme="minorEastAsia"/>
                <w:snapToGrid w:val="0"/>
                <w:kern w:val="0"/>
                <w:sz w:val="24"/>
              </w:rPr>
              <w:t>分</w:t>
            </w:r>
          </w:p>
        </w:tc>
        <w:tc>
          <w:tcPr>
            <w:tcW w:w="6125" w:type="dxa"/>
            <w:vAlign w:val="center"/>
          </w:tcPr>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left"/>
              <w:textAlignment w:val="baseline"/>
              <w:rPr>
                <w:rFonts w:hint="eastAsia" w:ascii="仿宋" w:hAnsi="仿宋" w:cs="宋体"/>
                <w:sz w:val="24"/>
              </w:rPr>
            </w:pPr>
            <w:r>
              <w:rPr>
                <w:rFonts w:hint="eastAsia" w:ascii="仿宋" w:hAnsi="仿宋" w:cs="宋体"/>
                <w:sz w:val="24"/>
              </w:rPr>
              <w:t>确保质量保证措施方案合理性、可操作性。</w:t>
            </w:r>
          </w:p>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left"/>
              <w:textAlignment w:val="baseline"/>
              <w:rPr>
                <w:rFonts w:hint="eastAsia" w:ascii="仿宋" w:hAnsi="仿宋" w:cs="宋体"/>
                <w:sz w:val="24"/>
              </w:rPr>
            </w:pPr>
            <w:r>
              <w:rPr>
                <w:rFonts w:hint="eastAsia" w:ascii="宋体" w:hAnsi="宋体"/>
                <w:sz w:val="24"/>
              </w:rPr>
              <w:t>措施</w:t>
            </w:r>
            <w:r>
              <w:rPr>
                <w:rFonts w:hint="eastAsia" w:ascii="仿宋" w:hAnsi="仿宋" w:cs="宋体"/>
                <w:sz w:val="24"/>
              </w:rPr>
              <w:t>合理且可操作性强的得</w:t>
            </w:r>
            <w:r>
              <w:rPr>
                <w:rFonts w:hint="eastAsia" w:ascii="仿宋" w:hAnsi="仿宋" w:cs="宋体"/>
                <w:sz w:val="24"/>
                <w:lang w:val="en-US" w:eastAsia="zh-CN"/>
              </w:rPr>
              <w:t>8</w:t>
            </w:r>
            <w:r>
              <w:rPr>
                <w:rFonts w:hint="eastAsia" w:ascii="仿宋" w:hAnsi="仿宋" w:cs="宋体"/>
                <w:sz w:val="24"/>
              </w:rPr>
              <w:t>分；</w:t>
            </w:r>
          </w:p>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left"/>
              <w:textAlignment w:val="baseline"/>
              <w:rPr>
                <w:rFonts w:hint="eastAsia" w:ascii="仿宋" w:hAnsi="仿宋" w:cs="宋体"/>
                <w:sz w:val="24"/>
              </w:rPr>
            </w:pPr>
            <w:r>
              <w:rPr>
                <w:rFonts w:hint="eastAsia" w:ascii="宋体" w:hAnsi="宋体"/>
                <w:sz w:val="24"/>
              </w:rPr>
              <w:t>措施</w:t>
            </w:r>
            <w:r>
              <w:rPr>
                <w:rFonts w:hint="eastAsia" w:ascii="仿宋" w:hAnsi="仿宋" w:cs="宋体"/>
                <w:sz w:val="24"/>
              </w:rPr>
              <w:t>较合理、可操作性较强的得</w:t>
            </w:r>
            <w:r>
              <w:rPr>
                <w:rFonts w:hint="eastAsia" w:ascii="仿宋" w:hAnsi="仿宋" w:cs="宋体"/>
                <w:sz w:val="24"/>
                <w:lang w:val="en-US" w:eastAsia="zh-CN"/>
              </w:rPr>
              <w:t>5</w:t>
            </w:r>
            <w:r>
              <w:rPr>
                <w:rFonts w:hint="eastAsia" w:ascii="仿宋" w:hAnsi="仿宋" w:cs="宋体"/>
                <w:sz w:val="24"/>
              </w:rPr>
              <w:t>分；</w:t>
            </w:r>
          </w:p>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left"/>
              <w:textAlignment w:val="baseline"/>
              <w:rPr>
                <w:rFonts w:hint="eastAsia" w:ascii="仿宋" w:hAnsi="仿宋" w:cs="宋体"/>
                <w:sz w:val="24"/>
              </w:rPr>
            </w:pPr>
            <w:r>
              <w:rPr>
                <w:rFonts w:hint="eastAsia" w:ascii="宋体" w:hAnsi="宋体"/>
                <w:sz w:val="24"/>
              </w:rPr>
              <w:t>措施</w:t>
            </w:r>
            <w:r>
              <w:rPr>
                <w:rFonts w:hint="eastAsia" w:ascii="仿宋" w:hAnsi="仿宋" w:cs="宋体"/>
                <w:sz w:val="24"/>
              </w:rPr>
              <w:t>一般、可操作性一般的得</w:t>
            </w:r>
            <w:r>
              <w:rPr>
                <w:rFonts w:hint="eastAsia" w:ascii="仿宋" w:hAnsi="仿宋" w:cs="宋体"/>
                <w:sz w:val="24"/>
                <w:lang w:val="en-US" w:eastAsia="zh-CN"/>
              </w:rPr>
              <w:t>3</w:t>
            </w:r>
            <w:r>
              <w:rPr>
                <w:rFonts w:hint="eastAsia" w:ascii="仿宋" w:hAnsi="仿宋" w:cs="宋体"/>
                <w:sz w:val="24"/>
              </w:rPr>
              <w:t>分</w:t>
            </w:r>
          </w:p>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left"/>
              <w:textAlignment w:val="baseline"/>
              <w:rPr>
                <w:rFonts w:hint="eastAsia" w:cs="宋体" w:asciiTheme="minorEastAsia" w:hAnsiTheme="minorEastAsia" w:eastAsiaTheme="minorEastAsia"/>
                <w:snapToGrid w:val="0"/>
                <w:kern w:val="0"/>
                <w:sz w:val="24"/>
              </w:rPr>
            </w:pPr>
            <w:r>
              <w:rPr>
                <w:rFonts w:hint="eastAsia" w:ascii="仿宋" w:hAnsi="仿宋" w:cs="宋体"/>
                <w:sz w:val="24"/>
              </w:rPr>
              <w:t>未提供不得分。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jc w:val="center"/>
        </w:trPr>
        <w:tc>
          <w:tcPr>
            <w:tcW w:w="879" w:type="dxa"/>
            <w:vMerge w:val="continue"/>
            <w:vAlign w:val="center"/>
          </w:tcPr>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center"/>
              <w:textAlignment w:val="baseline"/>
              <w:rPr>
                <w:rFonts w:hint="eastAsia" w:cs="仿宋" w:asciiTheme="minorEastAsia" w:hAnsiTheme="minorEastAsia" w:eastAsiaTheme="minorEastAsia"/>
                <w:snapToGrid w:val="0"/>
                <w:color w:val="000000"/>
                <w:kern w:val="0"/>
                <w:sz w:val="24"/>
              </w:rPr>
            </w:pPr>
          </w:p>
        </w:tc>
        <w:tc>
          <w:tcPr>
            <w:tcW w:w="1331" w:type="dxa"/>
            <w:vAlign w:val="center"/>
          </w:tcPr>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center"/>
              <w:textAlignment w:val="baseline"/>
              <w:rPr>
                <w:rFonts w:hint="eastAsia" w:cs="宋体" w:asciiTheme="minorEastAsia" w:hAnsiTheme="minorEastAsia" w:eastAsiaTheme="minorEastAsia"/>
                <w:snapToGrid w:val="0"/>
                <w:color w:val="000000"/>
                <w:sz w:val="24"/>
              </w:rPr>
            </w:pPr>
            <w:r>
              <w:rPr>
                <w:rFonts w:hint="eastAsia" w:cs="宋体" w:asciiTheme="minorEastAsia" w:hAnsiTheme="minorEastAsia" w:eastAsiaTheme="minorEastAsia"/>
                <w:snapToGrid w:val="0"/>
                <w:color w:val="000000"/>
                <w:kern w:val="0"/>
                <w:sz w:val="24"/>
              </w:rPr>
              <w:t>质疑和投诉方案</w:t>
            </w:r>
          </w:p>
        </w:tc>
        <w:tc>
          <w:tcPr>
            <w:tcW w:w="709" w:type="dxa"/>
            <w:vAlign w:val="center"/>
          </w:tcPr>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center"/>
              <w:textAlignment w:val="baseline"/>
              <w:rPr>
                <w:rFonts w:hint="eastAsia" w:cs="宋体" w:asciiTheme="minorEastAsia" w:hAnsiTheme="minorEastAsia" w:eastAsiaTheme="minorEastAsia"/>
                <w:snapToGrid w:val="0"/>
                <w:kern w:val="0"/>
                <w:sz w:val="24"/>
              </w:rPr>
            </w:pPr>
            <w:r>
              <w:rPr>
                <w:rFonts w:hint="eastAsia" w:cs="宋体" w:asciiTheme="minorEastAsia" w:hAnsiTheme="minorEastAsia" w:eastAsiaTheme="minorEastAsia"/>
                <w:snapToGrid w:val="0"/>
                <w:kern w:val="0"/>
                <w:sz w:val="24"/>
                <w:lang w:val="en-US" w:eastAsia="zh-CN"/>
              </w:rPr>
              <w:t>8</w:t>
            </w:r>
            <w:r>
              <w:rPr>
                <w:rFonts w:hint="eastAsia" w:cs="宋体" w:asciiTheme="minorEastAsia" w:hAnsiTheme="minorEastAsia" w:eastAsiaTheme="minorEastAsia"/>
                <w:snapToGrid w:val="0"/>
                <w:kern w:val="0"/>
                <w:sz w:val="24"/>
              </w:rPr>
              <w:t>分</w:t>
            </w:r>
          </w:p>
        </w:tc>
        <w:tc>
          <w:tcPr>
            <w:tcW w:w="6125" w:type="dxa"/>
            <w:vAlign w:val="center"/>
          </w:tcPr>
          <w:p>
            <w:pPr>
              <w:keepNext w:val="0"/>
              <w:keepLines w:val="0"/>
              <w:pageBreakBefore w:val="0"/>
              <w:wordWrap/>
              <w:overflowPunct/>
              <w:topLinePunct w:val="0"/>
              <w:bidi w:val="0"/>
              <w:adjustRightInd/>
              <w:spacing w:line="540" w:lineRule="exact"/>
              <w:rPr>
                <w:rFonts w:hint="eastAsia" w:asciiTheme="minorEastAsia" w:hAnsiTheme="minorEastAsia" w:eastAsiaTheme="minorEastAsia"/>
                <w:sz w:val="24"/>
              </w:rPr>
            </w:pPr>
            <w:r>
              <w:rPr>
                <w:rFonts w:hint="eastAsia" w:ascii="仿宋" w:hAnsi="仿宋" w:cs="宋体"/>
                <w:sz w:val="24"/>
              </w:rPr>
              <w:t>处理质疑投诉措施方案合理性。</w:t>
            </w:r>
          </w:p>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left"/>
              <w:textAlignment w:val="baseline"/>
              <w:rPr>
                <w:rFonts w:hint="eastAsia" w:ascii="仿宋" w:hAnsi="仿宋" w:cs="宋体"/>
                <w:sz w:val="24"/>
              </w:rPr>
            </w:pPr>
            <w:r>
              <w:rPr>
                <w:rFonts w:hint="eastAsia" w:ascii="仿宋" w:hAnsi="仿宋" w:cs="宋体"/>
                <w:sz w:val="24"/>
              </w:rPr>
              <w:t>方案合理且可操作性强的得</w:t>
            </w:r>
            <w:r>
              <w:rPr>
                <w:rFonts w:hint="eastAsia" w:ascii="仿宋" w:hAnsi="仿宋" w:cs="宋体"/>
                <w:sz w:val="24"/>
                <w:lang w:val="en-US" w:eastAsia="zh-CN"/>
              </w:rPr>
              <w:t>8</w:t>
            </w:r>
            <w:r>
              <w:rPr>
                <w:rFonts w:hint="eastAsia" w:ascii="仿宋" w:hAnsi="仿宋" w:cs="宋体"/>
                <w:sz w:val="24"/>
              </w:rPr>
              <w:t>分；</w:t>
            </w:r>
          </w:p>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left"/>
              <w:textAlignment w:val="baseline"/>
              <w:rPr>
                <w:rFonts w:hint="eastAsia" w:ascii="仿宋" w:hAnsi="仿宋" w:cs="宋体"/>
                <w:sz w:val="24"/>
              </w:rPr>
            </w:pPr>
            <w:r>
              <w:rPr>
                <w:rFonts w:hint="eastAsia" w:ascii="仿宋" w:hAnsi="仿宋" w:cs="宋体"/>
                <w:sz w:val="24"/>
              </w:rPr>
              <w:t>方案较合理、可操作性较强的得</w:t>
            </w:r>
            <w:r>
              <w:rPr>
                <w:rFonts w:hint="eastAsia" w:ascii="仿宋" w:hAnsi="仿宋" w:cs="宋体"/>
                <w:sz w:val="24"/>
                <w:lang w:val="en-US" w:eastAsia="zh-CN"/>
              </w:rPr>
              <w:t>5</w:t>
            </w:r>
            <w:r>
              <w:rPr>
                <w:rFonts w:hint="eastAsia" w:ascii="仿宋" w:hAnsi="仿宋" w:cs="宋体"/>
                <w:sz w:val="24"/>
              </w:rPr>
              <w:t>分；</w:t>
            </w:r>
          </w:p>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left"/>
              <w:textAlignment w:val="baseline"/>
              <w:rPr>
                <w:rFonts w:hint="eastAsia" w:ascii="仿宋" w:hAnsi="仿宋" w:cs="宋体"/>
                <w:sz w:val="24"/>
              </w:rPr>
            </w:pPr>
            <w:r>
              <w:rPr>
                <w:rFonts w:hint="eastAsia" w:ascii="仿宋" w:hAnsi="仿宋" w:cs="宋体"/>
                <w:sz w:val="24"/>
              </w:rPr>
              <w:t>方案一般、可操作性一般的得</w:t>
            </w:r>
            <w:r>
              <w:rPr>
                <w:rFonts w:hint="eastAsia" w:ascii="仿宋" w:hAnsi="仿宋" w:cs="宋体"/>
                <w:sz w:val="24"/>
                <w:lang w:val="en-US" w:eastAsia="zh-CN"/>
              </w:rPr>
              <w:t>3</w:t>
            </w:r>
            <w:r>
              <w:rPr>
                <w:rFonts w:hint="eastAsia" w:ascii="仿宋" w:hAnsi="仿宋" w:cs="宋体"/>
                <w:sz w:val="24"/>
              </w:rPr>
              <w:t>分</w:t>
            </w:r>
          </w:p>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left"/>
              <w:textAlignment w:val="baseline"/>
              <w:rPr>
                <w:rFonts w:hint="eastAsia" w:cs="宋体" w:asciiTheme="minorEastAsia" w:hAnsiTheme="minorEastAsia" w:eastAsiaTheme="minorEastAsia"/>
                <w:snapToGrid w:val="0"/>
                <w:kern w:val="0"/>
                <w:sz w:val="24"/>
              </w:rPr>
            </w:pPr>
            <w:r>
              <w:rPr>
                <w:rFonts w:hint="eastAsia" w:ascii="仿宋" w:hAnsi="仿宋" w:cs="宋体"/>
                <w:sz w:val="24"/>
              </w:rPr>
              <w:t>未提供不得分。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jc w:val="center"/>
        </w:trPr>
        <w:tc>
          <w:tcPr>
            <w:tcW w:w="879" w:type="dxa"/>
            <w:vMerge w:val="continue"/>
            <w:vAlign w:val="center"/>
          </w:tcPr>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center"/>
              <w:textAlignment w:val="baseline"/>
              <w:rPr>
                <w:rFonts w:hint="eastAsia" w:cs="仿宋" w:asciiTheme="minorEastAsia" w:hAnsiTheme="minorEastAsia" w:eastAsiaTheme="minorEastAsia"/>
                <w:snapToGrid w:val="0"/>
                <w:color w:val="000000"/>
                <w:kern w:val="0"/>
                <w:sz w:val="24"/>
              </w:rPr>
            </w:pPr>
          </w:p>
        </w:tc>
        <w:tc>
          <w:tcPr>
            <w:tcW w:w="1331" w:type="dxa"/>
            <w:vAlign w:val="center"/>
          </w:tcPr>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center"/>
              <w:textAlignment w:val="baseline"/>
              <w:rPr>
                <w:rFonts w:hint="eastAsia" w:cs="宋体" w:asciiTheme="minorEastAsia" w:hAnsiTheme="minorEastAsia" w:eastAsiaTheme="minorEastAsia"/>
                <w:snapToGrid w:val="0"/>
                <w:color w:val="000000"/>
                <w:sz w:val="24"/>
              </w:rPr>
            </w:pPr>
            <w:r>
              <w:rPr>
                <w:rFonts w:hint="eastAsia" w:asciiTheme="minorEastAsia" w:hAnsiTheme="minorEastAsia" w:eastAsiaTheme="minorEastAsia"/>
                <w:sz w:val="24"/>
              </w:rPr>
              <w:t>执业操守</w:t>
            </w:r>
          </w:p>
        </w:tc>
        <w:tc>
          <w:tcPr>
            <w:tcW w:w="709" w:type="dxa"/>
            <w:vAlign w:val="center"/>
          </w:tcPr>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center"/>
              <w:textAlignment w:val="baseline"/>
              <w:rPr>
                <w:rFonts w:hint="eastAsia" w:cs="宋体" w:asciiTheme="minorEastAsia" w:hAnsiTheme="minorEastAsia" w:eastAsiaTheme="minorEastAsia"/>
                <w:snapToGrid w:val="0"/>
                <w:kern w:val="0"/>
                <w:sz w:val="24"/>
              </w:rPr>
            </w:pPr>
            <w:r>
              <w:rPr>
                <w:rFonts w:hint="eastAsia" w:cs="宋体" w:asciiTheme="minorEastAsia" w:hAnsiTheme="minorEastAsia" w:eastAsiaTheme="minorEastAsia"/>
                <w:snapToGrid w:val="0"/>
                <w:kern w:val="0"/>
                <w:sz w:val="24"/>
                <w:lang w:val="en-US" w:eastAsia="zh-CN"/>
              </w:rPr>
              <w:t>8</w:t>
            </w:r>
            <w:r>
              <w:rPr>
                <w:rFonts w:hint="eastAsia" w:cs="宋体" w:asciiTheme="minorEastAsia" w:hAnsiTheme="minorEastAsia" w:eastAsiaTheme="minorEastAsia"/>
                <w:snapToGrid w:val="0"/>
                <w:kern w:val="0"/>
                <w:sz w:val="24"/>
              </w:rPr>
              <w:t>分</w:t>
            </w:r>
          </w:p>
        </w:tc>
        <w:tc>
          <w:tcPr>
            <w:tcW w:w="6125" w:type="dxa"/>
            <w:vAlign w:val="center"/>
          </w:tcPr>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left"/>
              <w:textAlignment w:val="baseline"/>
              <w:rPr>
                <w:rFonts w:hint="eastAsia" w:ascii="仿宋" w:hAnsi="仿宋" w:cs="宋体"/>
                <w:sz w:val="24"/>
              </w:rPr>
            </w:pPr>
            <w:r>
              <w:rPr>
                <w:rFonts w:hint="eastAsia" w:ascii="仿宋" w:hAnsi="仿宋" w:cs="宋体"/>
                <w:sz w:val="24"/>
              </w:rPr>
              <w:t>廉政措施方案合理性、可操作性。</w:t>
            </w:r>
          </w:p>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left"/>
              <w:textAlignment w:val="baseline"/>
              <w:rPr>
                <w:rFonts w:hint="eastAsia" w:ascii="仿宋" w:hAnsi="仿宋" w:cs="宋体"/>
                <w:sz w:val="24"/>
              </w:rPr>
            </w:pPr>
            <w:r>
              <w:rPr>
                <w:rFonts w:hint="eastAsia" w:ascii="仿宋" w:hAnsi="仿宋" w:cs="宋体"/>
                <w:sz w:val="24"/>
              </w:rPr>
              <w:t>方案合理且可操作性强的得</w:t>
            </w:r>
            <w:r>
              <w:rPr>
                <w:rFonts w:hint="eastAsia" w:ascii="仿宋" w:hAnsi="仿宋" w:cs="宋体"/>
                <w:sz w:val="24"/>
                <w:lang w:val="en-US" w:eastAsia="zh-CN"/>
              </w:rPr>
              <w:t>8</w:t>
            </w:r>
            <w:r>
              <w:rPr>
                <w:rFonts w:hint="eastAsia" w:ascii="仿宋" w:hAnsi="仿宋" w:cs="宋体"/>
                <w:sz w:val="24"/>
              </w:rPr>
              <w:t>分；</w:t>
            </w:r>
          </w:p>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left"/>
              <w:textAlignment w:val="baseline"/>
              <w:rPr>
                <w:rFonts w:hint="eastAsia" w:ascii="仿宋" w:hAnsi="仿宋" w:cs="宋体"/>
                <w:sz w:val="24"/>
              </w:rPr>
            </w:pPr>
            <w:r>
              <w:rPr>
                <w:rFonts w:hint="eastAsia" w:ascii="仿宋" w:hAnsi="仿宋" w:cs="宋体"/>
                <w:sz w:val="24"/>
              </w:rPr>
              <w:t>方案较合理、可操作性较强的得</w:t>
            </w:r>
            <w:r>
              <w:rPr>
                <w:rFonts w:hint="eastAsia" w:ascii="仿宋" w:hAnsi="仿宋" w:cs="宋体"/>
                <w:sz w:val="24"/>
                <w:lang w:val="en-US" w:eastAsia="zh-CN"/>
              </w:rPr>
              <w:t>5</w:t>
            </w:r>
            <w:r>
              <w:rPr>
                <w:rFonts w:hint="eastAsia" w:ascii="仿宋" w:hAnsi="仿宋" w:cs="宋体"/>
                <w:sz w:val="24"/>
              </w:rPr>
              <w:t>分；</w:t>
            </w:r>
          </w:p>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left"/>
              <w:textAlignment w:val="baseline"/>
              <w:rPr>
                <w:rFonts w:hint="eastAsia" w:ascii="仿宋" w:hAnsi="仿宋" w:cs="宋体"/>
                <w:sz w:val="24"/>
              </w:rPr>
            </w:pPr>
            <w:r>
              <w:rPr>
                <w:rFonts w:hint="eastAsia" w:ascii="仿宋" w:hAnsi="仿宋" w:cs="宋体"/>
                <w:sz w:val="24"/>
              </w:rPr>
              <w:t>方案一般、可操作性一般的得</w:t>
            </w:r>
            <w:r>
              <w:rPr>
                <w:rFonts w:hint="eastAsia" w:ascii="仿宋" w:hAnsi="仿宋" w:cs="宋体"/>
                <w:sz w:val="24"/>
                <w:lang w:val="en-US" w:eastAsia="zh-CN"/>
              </w:rPr>
              <w:t>3</w:t>
            </w:r>
            <w:r>
              <w:rPr>
                <w:rFonts w:hint="eastAsia" w:ascii="仿宋" w:hAnsi="仿宋" w:cs="宋体"/>
                <w:sz w:val="24"/>
              </w:rPr>
              <w:t>分</w:t>
            </w:r>
          </w:p>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left"/>
              <w:textAlignment w:val="baseline"/>
              <w:rPr>
                <w:rFonts w:hint="eastAsia" w:cs="宋体" w:asciiTheme="minorEastAsia" w:hAnsiTheme="minorEastAsia" w:eastAsiaTheme="minorEastAsia"/>
                <w:snapToGrid w:val="0"/>
                <w:sz w:val="24"/>
              </w:rPr>
            </w:pPr>
            <w:r>
              <w:rPr>
                <w:rFonts w:hint="eastAsia" w:ascii="仿宋" w:hAnsi="仿宋" w:cs="宋体"/>
                <w:sz w:val="24"/>
              </w:rPr>
              <w:t>未提供不得分。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jc w:val="center"/>
        </w:trPr>
        <w:tc>
          <w:tcPr>
            <w:tcW w:w="2210" w:type="dxa"/>
            <w:gridSpan w:val="2"/>
            <w:vAlign w:val="center"/>
          </w:tcPr>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center"/>
              <w:textAlignment w:val="baseline"/>
              <w:rPr>
                <w:rFonts w:hint="eastAsia" w:cs="宋体" w:asciiTheme="minorEastAsia" w:hAnsiTheme="minorEastAsia" w:eastAsiaTheme="minorEastAsia"/>
                <w:snapToGrid w:val="0"/>
                <w:color w:val="000000"/>
                <w:kern w:val="0"/>
                <w:sz w:val="24"/>
                <w:lang w:eastAsia="zh-CN"/>
              </w:rPr>
            </w:pPr>
            <w:r>
              <w:rPr>
                <w:rFonts w:hint="eastAsia" w:cs="宋体" w:asciiTheme="minorEastAsia" w:hAnsiTheme="minorEastAsia" w:eastAsiaTheme="minorEastAsia"/>
                <w:snapToGrid w:val="0"/>
                <w:color w:val="000000"/>
                <w:kern w:val="0"/>
                <w:sz w:val="24"/>
                <w:lang w:eastAsia="zh-CN"/>
              </w:rPr>
              <w:t>合计</w:t>
            </w:r>
          </w:p>
        </w:tc>
        <w:tc>
          <w:tcPr>
            <w:tcW w:w="6834" w:type="dxa"/>
            <w:gridSpan w:val="2"/>
            <w:vAlign w:val="center"/>
          </w:tcPr>
          <w:p>
            <w:pPr>
              <w:keepNext w:val="0"/>
              <w:keepLines w:val="0"/>
              <w:pageBreakBefore w:val="0"/>
              <w:widowControl/>
              <w:kinsoku w:val="0"/>
              <w:wordWrap/>
              <w:overflowPunct/>
              <w:topLinePunct w:val="0"/>
              <w:autoSpaceDE w:val="0"/>
              <w:autoSpaceDN w:val="0"/>
              <w:bidi w:val="0"/>
              <w:adjustRightInd/>
              <w:spacing w:line="540" w:lineRule="exact"/>
              <w:ind w:left="42" w:leftChars="20" w:right="42" w:rightChars="20"/>
              <w:jc w:val="left"/>
              <w:textAlignment w:val="baseline"/>
              <w:rPr>
                <w:rFonts w:hint="default" w:cs="宋体" w:asciiTheme="minorEastAsia" w:hAnsiTheme="minorEastAsia" w:eastAsiaTheme="minorEastAsia"/>
                <w:snapToGrid w:val="0"/>
                <w:kern w:val="0"/>
                <w:sz w:val="24"/>
                <w:lang w:val="en-US" w:eastAsia="zh-CN"/>
              </w:rPr>
            </w:pPr>
            <w:r>
              <w:rPr>
                <w:rFonts w:hint="eastAsia" w:cs="宋体" w:asciiTheme="minorEastAsia" w:hAnsiTheme="minorEastAsia" w:eastAsiaTheme="minorEastAsia"/>
                <w:snapToGrid w:val="0"/>
                <w:kern w:val="0"/>
                <w:sz w:val="24"/>
                <w:lang w:val="en-US" w:eastAsia="zh-CN"/>
              </w:rPr>
              <w:t>100分</w:t>
            </w:r>
          </w:p>
        </w:tc>
      </w:tr>
    </w:tbl>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textAlignment w:val="auto"/>
        <w:outlineLvl w:val="1"/>
        <w:rPr>
          <w:rFonts w:hint="eastAsia" w:ascii="宋体" w:hAnsi="宋体"/>
          <w:b/>
          <w:bCs/>
          <w:sz w:val="24"/>
          <w:szCs w:val="24"/>
        </w:rPr>
      </w:pPr>
      <w:bookmarkStart w:id="9" w:name="_Toc1681"/>
      <w:r>
        <w:rPr>
          <w:rFonts w:hint="eastAsia" w:ascii="宋体" w:hAnsi="宋体"/>
          <w:b/>
          <w:bCs/>
          <w:sz w:val="24"/>
          <w:szCs w:val="24"/>
          <w:lang w:eastAsia="zh-CN"/>
        </w:rPr>
        <w:t>评分</w:t>
      </w:r>
      <w:r>
        <w:rPr>
          <w:rFonts w:hint="eastAsia" w:ascii="宋体" w:hAnsi="宋体"/>
          <w:b/>
          <w:bCs/>
          <w:sz w:val="24"/>
          <w:szCs w:val="24"/>
        </w:rPr>
        <w:t>办法</w:t>
      </w:r>
      <w:bookmarkEnd w:id="9"/>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cs="宋体"/>
          <w:sz w:val="24"/>
          <w:szCs w:val="24"/>
        </w:rPr>
      </w:pPr>
      <w:r>
        <w:rPr>
          <w:rFonts w:ascii="宋体" w:hAnsi="宋体" w:cs="宋体"/>
          <w:sz w:val="24"/>
          <w:szCs w:val="24"/>
        </w:rPr>
        <w:t>1</w:t>
      </w:r>
      <w:bookmarkStart w:id="10" w:name="OLE_LINK1"/>
      <w:r>
        <w:rPr>
          <w:rFonts w:hint="eastAsia" w:ascii="宋体" w:hAnsi="宋体" w:cs="宋体"/>
          <w:sz w:val="24"/>
          <w:szCs w:val="24"/>
        </w:rPr>
        <w:t>、</w:t>
      </w:r>
      <w:bookmarkEnd w:id="10"/>
      <w:r>
        <w:rPr>
          <w:rFonts w:hint="eastAsia" w:ascii="宋体" w:hAnsi="宋体" w:cs="宋体"/>
          <w:sz w:val="24"/>
          <w:szCs w:val="24"/>
          <w:lang w:eastAsia="zh-CN"/>
        </w:rPr>
        <w:t>评审</w:t>
      </w:r>
      <w:r>
        <w:rPr>
          <w:rFonts w:hint="eastAsia" w:ascii="宋体" w:hAnsi="宋体" w:cs="宋体"/>
          <w:sz w:val="24"/>
          <w:szCs w:val="24"/>
        </w:rPr>
        <w:t>小组按照本办法上述有关规定，</w:t>
      </w:r>
      <w:r>
        <w:rPr>
          <w:rFonts w:hint="eastAsia" w:ascii="宋体" w:hAnsi="宋体" w:eastAsia="宋体" w:cs="宋体"/>
          <w:sz w:val="24"/>
          <w:szCs w:val="24"/>
        </w:rPr>
        <w:t>公正、公平、科学</w:t>
      </w:r>
      <w:r>
        <w:rPr>
          <w:rFonts w:hint="eastAsia" w:ascii="宋体" w:hAnsi="宋体" w:cs="宋体"/>
          <w:sz w:val="24"/>
          <w:szCs w:val="24"/>
          <w:lang w:eastAsia="zh-CN"/>
        </w:rPr>
        <w:t>、</w:t>
      </w:r>
      <w:r>
        <w:rPr>
          <w:rFonts w:hint="eastAsia" w:ascii="宋体" w:hAnsi="宋体" w:eastAsia="宋体" w:cs="宋体"/>
          <w:sz w:val="24"/>
          <w:szCs w:val="24"/>
        </w:rPr>
        <w:t>合理</w:t>
      </w:r>
      <w:r>
        <w:rPr>
          <w:rFonts w:hint="eastAsia" w:ascii="宋体" w:hAnsi="宋体" w:cs="宋体"/>
          <w:sz w:val="24"/>
          <w:szCs w:val="24"/>
          <w:lang w:eastAsia="zh-CN"/>
        </w:rPr>
        <w:t>的</w:t>
      </w:r>
      <w:r>
        <w:rPr>
          <w:rFonts w:hint="eastAsia" w:ascii="宋体" w:hAnsi="宋体" w:cs="宋体"/>
          <w:sz w:val="24"/>
          <w:szCs w:val="24"/>
        </w:rPr>
        <w:t>给各响应文件评分，价格、商务和技术的总分为响应单位的评定分数。</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cs="宋体"/>
          <w:sz w:val="24"/>
          <w:szCs w:val="24"/>
        </w:rPr>
      </w:pPr>
      <w:r>
        <w:rPr>
          <w:rFonts w:ascii="宋体" w:hAnsi="宋体" w:cs="宋体"/>
          <w:sz w:val="24"/>
          <w:szCs w:val="24"/>
        </w:rPr>
        <w:t>2</w:t>
      </w:r>
      <w:r>
        <w:rPr>
          <w:rFonts w:hint="eastAsia" w:ascii="宋体" w:hAnsi="宋体" w:cs="宋体"/>
          <w:sz w:val="24"/>
          <w:szCs w:val="24"/>
        </w:rPr>
        <w:t>、遴选单位的最终得分为各评委评分的算术平均值。</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cs="宋体"/>
          <w:sz w:val="24"/>
          <w:szCs w:val="24"/>
        </w:rPr>
      </w:pPr>
      <w:r>
        <w:rPr>
          <w:rFonts w:ascii="宋体" w:hAnsi="宋体" w:cs="宋体"/>
          <w:sz w:val="24"/>
          <w:szCs w:val="24"/>
        </w:rPr>
        <w:t>3</w:t>
      </w:r>
      <w:r>
        <w:rPr>
          <w:rFonts w:hint="eastAsia" w:ascii="宋体" w:hAnsi="宋体" w:cs="宋体"/>
          <w:sz w:val="24"/>
          <w:szCs w:val="24"/>
        </w:rPr>
        <w:t>、各项统计、评分结果均按四舍五入方法精确到小数点后两位。</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s="宋体"/>
          <w:sz w:val="24"/>
          <w:szCs w:val="24"/>
        </w:rPr>
      </w:pPr>
      <w:r>
        <w:rPr>
          <w:rFonts w:ascii="宋体" w:hAnsi="宋体" w:cs="宋体"/>
          <w:sz w:val="24"/>
          <w:szCs w:val="24"/>
        </w:rPr>
        <w:t>4</w:t>
      </w:r>
      <w:r>
        <w:rPr>
          <w:rFonts w:hint="eastAsia" w:ascii="宋体" w:hAnsi="宋体" w:cs="宋体"/>
          <w:sz w:val="24"/>
          <w:szCs w:val="24"/>
        </w:rPr>
        <w:t>、</w:t>
      </w:r>
      <w:r>
        <w:rPr>
          <w:rFonts w:hint="eastAsia" w:ascii="宋体" w:hAnsi="宋体" w:cs="宋体"/>
          <w:sz w:val="24"/>
          <w:szCs w:val="24"/>
          <w:lang w:eastAsia="zh-CN"/>
        </w:rPr>
        <w:t>评审</w:t>
      </w:r>
      <w:r>
        <w:rPr>
          <w:rFonts w:hint="eastAsia" w:ascii="宋体" w:hAnsi="宋体" w:cs="宋体"/>
          <w:sz w:val="24"/>
          <w:szCs w:val="24"/>
        </w:rPr>
        <w:t>小组根据各遴选单位的最终评分，按得分高低顺序排序推荐，确定</w:t>
      </w:r>
      <w:r>
        <w:rPr>
          <w:rFonts w:hint="eastAsia" w:ascii="宋体" w:hAnsi="宋体" w:cs="宋体"/>
          <w:sz w:val="24"/>
          <w:szCs w:val="24"/>
          <w:lang w:val="en-US" w:eastAsia="zh-CN"/>
        </w:rPr>
        <w:t>原则上为3家入选代理机构库，并与入选机构签订政府采购代理服务框架协议</w:t>
      </w:r>
      <w:r>
        <w:rPr>
          <w:rFonts w:hint="eastAsia" w:ascii="宋体" w:hAnsi="宋体" w:cs="宋体"/>
          <w:sz w:val="24"/>
          <w:szCs w:val="24"/>
        </w:rPr>
        <w:t>。如果遴选单位的最终评分相同，则技术分高的单位</w:t>
      </w:r>
      <w:r>
        <w:rPr>
          <w:rFonts w:hint="eastAsia" w:ascii="宋体" w:hAnsi="宋体" w:cs="宋体"/>
          <w:sz w:val="24"/>
          <w:szCs w:val="24"/>
          <w:lang w:eastAsia="zh-CN"/>
        </w:rPr>
        <w:t>优先</w:t>
      </w:r>
      <w:r>
        <w:rPr>
          <w:rFonts w:hint="eastAsia" w:ascii="宋体" w:hAnsi="宋体" w:cs="宋体"/>
          <w:sz w:val="24"/>
          <w:szCs w:val="24"/>
        </w:rPr>
        <w:t>。</w:t>
      </w:r>
    </w:p>
    <w:p>
      <w:pPr>
        <w:keepNext w:val="0"/>
        <w:keepLines w:val="0"/>
        <w:pageBreakBefore w:val="0"/>
        <w:widowControl/>
        <w:kinsoku/>
        <w:wordWrap/>
        <w:overflowPunct/>
        <w:topLinePunct w:val="0"/>
        <w:autoSpaceDE/>
        <w:autoSpaceDN/>
        <w:bidi w:val="0"/>
        <w:adjustRightInd/>
        <w:snapToGrid/>
        <w:jc w:val="center"/>
        <w:textAlignment w:val="auto"/>
        <w:outlineLvl w:val="0"/>
        <w:rPr>
          <w:rFonts w:ascii="宋体" w:cs="宋体"/>
          <w:sz w:val="28"/>
          <w:szCs w:val="28"/>
        </w:rPr>
      </w:pPr>
      <w:r>
        <w:rPr>
          <w:rFonts w:ascii="宋体"/>
          <w:b/>
          <w:sz w:val="36"/>
        </w:rPr>
        <w:br w:type="page"/>
      </w:r>
      <w:bookmarkStart w:id="11" w:name="_Toc11578"/>
      <w:r>
        <w:rPr>
          <w:rFonts w:hint="eastAsia" w:ascii="宋体" w:hAnsi="宋体"/>
          <w:b/>
          <w:sz w:val="36"/>
        </w:rPr>
        <w:t>第</w:t>
      </w:r>
      <w:r>
        <w:rPr>
          <w:rFonts w:hint="eastAsia" w:ascii="宋体" w:hAnsi="宋体"/>
          <w:b/>
          <w:sz w:val="36"/>
          <w:lang w:eastAsia="zh-CN"/>
        </w:rPr>
        <w:t>四</w:t>
      </w:r>
      <w:r>
        <w:rPr>
          <w:rFonts w:hint="eastAsia" w:ascii="宋体" w:hAnsi="宋体"/>
          <w:b/>
          <w:sz w:val="36"/>
        </w:rPr>
        <w:t>章</w:t>
      </w:r>
      <w:r>
        <w:rPr>
          <w:rFonts w:hint="eastAsia" w:ascii="宋体"/>
          <w:lang w:val="en-US" w:eastAsia="zh-CN"/>
        </w:rPr>
        <w:t xml:space="preserve"> </w:t>
      </w:r>
      <w:r>
        <w:rPr>
          <w:rFonts w:hint="eastAsia" w:ascii="宋体" w:hAnsi="宋体"/>
          <w:b/>
          <w:sz w:val="36"/>
        </w:rPr>
        <w:t>遴选响应文件格式</w:t>
      </w:r>
      <w:bookmarkEnd w:id="11"/>
    </w:p>
    <w:p>
      <w:pPr>
        <w:spacing w:line="240" w:lineRule="atLeast"/>
        <w:rPr>
          <w:rFonts w:hint="eastAsia" w:ascii="宋体" w:hAnsi="宋体" w:cs="宋体"/>
          <w:sz w:val="28"/>
          <w:szCs w:val="28"/>
        </w:rPr>
      </w:pPr>
    </w:p>
    <w:p>
      <w:pPr>
        <w:keepNext w:val="0"/>
        <w:keepLines w:val="0"/>
        <w:pageBreakBefore w:val="0"/>
        <w:widowControl w:val="0"/>
        <w:kinsoku/>
        <w:overflowPunct/>
        <w:topLinePunct w:val="0"/>
        <w:autoSpaceDE/>
        <w:autoSpaceDN/>
        <w:bidi w:val="0"/>
        <w:adjustRightInd/>
        <w:snapToGrid/>
        <w:spacing w:line="560" w:lineRule="exact"/>
        <w:textAlignment w:val="auto"/>
        <w:outlineLvl w:val="9"/>
        <w:rPr>
          <w:rFonts w:hint="default" w:ascii="宋体" w:eastAsia="宋体" w:cs="宋体"/>
          <w:sz w:val="28"/>
          <w:szCs w:val="28"/>
          <w:lang w:val="en-US" w:eastAsia="zh-CN"/>
        </w:rPr>
      </w:pPr>
      <w:r>
        <w:rPr>
          <w:rFonts w:hint="eastAsia" w:ascii="宋体" w:hAnsi="宋体" w:cs="宋体"/>
          <w:sz w:val="28"/>
          <w:szCs w:val="28"/>
        </w:rPr>
        <w:t>附件</w:t>
      </w:r>
      <w:r>
        <w:rPr>
          <w:rFonts w:hint="eastAsia" w:ascii="宋体" w:hAnsi="宋体" w:cs="宋体"/>
          <w:sz w:val="28"/>
          <w:szCs w:val="28"/>
          <w:lang w:val="en-US" w:eastAsia="zh-CN"/>
        </w:rPr>
        <w:t>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宋体" w:hAnsi="宋体" w:cs="黑体"/>
          <w:b/>
          <w:bCs/>
          <w:sz w:val="32"/>
          <w:szCs w:val="32"/>
          <w:lang w:eastAsia="zh-CN"/>
        </w:rPr>
      </w:pPr>
      <w:bookmarkStart w:id="12" w:name="_Toc26498"/>
      <w:bookmarkStart w:id="13" w:name="OLE_LINK10"/>
      <w:r>
        <w:rPr>
          <w:rFonts w:hint="eastAsia" w:ascii="宋体" w:hAnsi="宋体" w:cs="黑体"/>
          <w:b/>
          <w:bCs/>
          <w:sz w:val="32"/>
          <w:szCs w:val="32"/>
          <w:lang w:eastAsia="zh-CN"/>
        </w:rPr>
        <w:t>报价函</w:t>
      </w:r>
      <w:bookmarkEnd w:id="12"/>
    </w:p>
    <w:bookmarkEnd w:id="13"/>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宋体" w:hAnsi="宋体" w:cs="黑体"/>
          <w:b/>
          <w:bCs/>
          <w:sz w:val="32"/>
          <w:szCs w:val="32"/>
          <w:lang w:eastAsia="zh-CN"/>
        </w:rPr>
      </w:pPr>
    </w:p>
    <w:p>
      <w:pPr>
        <w:keepNext w:val="0"/>
        <w:keepLines w:val="0"/>
        <w:pageBreakBefore w:val="0"/>
        <w:widowControl w:val="0"/>
        <w:kinsoku/>
        <w:overflowPunct/>
        <w:topLinePunct w:val="0"/>
        <w:autoSpaceDE/>
        <w:autoSpaceDN/>
        <w:bidi w:val="0"/>
        <w:adjustRightInd/>
        <w:snapToGrid/>
        <w:spacing w:line="560" w:lineRule="exact"/>
        <w:textAlignment w:val="auto"/>
        <w:rPr>
          <w:sz w:val="24"/>
          <w:szCs w:val="24"/>
        </w:rPr>
      </w:pPr>
      <w:r>
        <w:rPr>
          <w:rFonts w:hint="eastAsia"/>
          <w:sz w:val="24"/>
          <w:szCs w:val="24"/>
          <w:u w:val="single"/>
        </w:rPr>
        <w:t>武汉市司法局</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eastAsia="宋体"/>
          <w:sz w:val="24"/>
          <w:szCs w:val="24"/>
          <w:lang w:val="en-US" w:eastAsia="zh-CN"/>
        </w:rPr>
      </w:pPr>
      <w:r>
        <w:rPr>
          <w:rFonts w:hint="eastAsia"/>
          <w:sz w:val="24"/>
          <w:szCs w:val="24"/>
          <w:lang w:val="en-US" w:eastAsia="zh-CN"/>
        </w:rPr>
        <w:t>1</w:t>
      </w:r>
      <w:r>
        <w:rPr>
          <w:rFonts w:hint="eastAsia"/>
          <w:sz w:val="24"/>
          <w:szCs w:val="24"/>
        </w:rPr>
        <w:t>、我方</w:t>
      </w:r>
      <w:r>
        <w:rPr>
          <w:rFonts w:hint="eastAsia" w:ascii="宋体" w:hAnsi="宋体" w:cs="仿宋"/>
          <w:snapToGrid w:val="0"/>
          <w:kern w:val="0"/>
          <w:sz w:val="24"/>
        </w:rPr>
        <w:t>参照《招标代理服务收费管理暂行办法》（计价格〔2002〕1980号）文件规定</w:t>
      </w:r>
      <w:r>
        <w:rPr>
          <w:rFonts w:hint="eastAsia" w:ascii="宋体" w:hAnsi="宋体" w:cs="仿宋"/>
          <w:snapToGrid w:val="0"/>
          <w:kern w:val="0"/>
          <w:sz w:val="24"/>
          <w:lang w:eastAsia="zh-CN"/>
        </w:rPr>
        <w:t>的</w:t>
      </w:r>
      <w:r>
        <w:rPr>
          <w:rFonts w:hint="eastAsia" w:ascii="宋体" w:hAnsi="宋体" w:cs="仿宋"/>
          <w:snapToGrid w:val="0"/>
          <w:kern w:val="0"/>
          <w:sz w:val="24"/>
        </w:rPr>
        <w:t>标准</w:t>
      </w:r>
      <w:r>
        <w:rPr>
          <w:rFonts w:hint="eastAsia" w:ascii="宋体" w:hAnsi="宋体" w:cs="仿宋"/>
          <w:snapToGrid w:val="0"/>
          <w:kern w:val="0"/>
          <w:sz w:val="24"/>
          <w:lang w:val="en-US" w:eastAsia="zh-CN"/>
        </w:rPr>
        <w:t>下浮</w:t>
      </w:r>
      <w:r>
        <w:rPr>
          <w:rFonts w:hint="eastAsia"/>
          <w:sz w:val="24"/>
          <w:szCs w:val="24"/>
          <w:u w:val="single"/>
        </w:rPr>
        <w:t xml:space="preserve">       </w:t>
      </w:r>
      <w:r>
        <w:rPr>
          <w:rFonts w:hint="eastAsia"/>
          <w:sz w:val="24"/>
          <w:szCs w:val="24"/>
        </w:rPr>
        <w:t>%收费</w:t>
      </w:r>
      <w:r>
        <w:rPr>
          <w:rFonts w:hint="eastAsia"/>
          <w:sz w:val="24"/>
          <w:szCs w:val="24"/>
          <w:lang w:eastAsia="zh-CN"/>
        </w:rPr>
        <w:t>。（</w:t>
      </w:r>
      <w:r>
        <w:rPr>
          <w:rFonts w:hint="eastAsia" w:ascii="宋体" w:hAnsi="宋体" w:cs="仿宋"/>
          <w:snapToGrid w:val="0"/>
          <w:kern w:val="0"/>
          <w:sz w:val="24"/>
        </w:rPr>
        <w:t>承诺参照《招标代理服务收费管理暂行办法》（计价格〔2002〕1980号）文件规定标准收取的得5分，高于此标准收取的</w:t>
      </w:r>
      <w:bookmarkStart w:id="22" w:name="_GoBack"/>
      <w:bookmarkEnd w:id="22"/>
      <w:r>
        <w:rPr>
          <w:rFonts w:hint="eastAsia" w:ascii="宋体" w:hAnsi="宋体" w:cs="仿宋"/>
          <w:snapToGrid w:val="0"/>
          <w:kern w:val="0"/>
          <w:sz w:val="24"/>
        </w:rPr>
        <w:t>得0分，以此标准为基础，每下浮1%加0.5分。本项满分10分。</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sz w:val="24"/>
          <w:szCs w:val="24"/>
        </w:rPr>
      </w:pPr>
      <w:r>
        <w:rPr>
          <w:rFonts w:hint="eastAsia"/>
          <w:sz w:val="24"/>
          <w:szCs w:val="24"/>
        </w:rPr>
        <w:t>2、如我方中标，我方承诺：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sz w:val="24"/>
          <w:szCs w:val="24"/>
        </w:rPr>
      </w:pPr>
      <w:r>
        <w:rPr>
          <w:sz w:val="24"/>
          <w:szCs w:val="24"/>
        </w:rPr>
        <w:t>（1）在收到中标通知书后，在中标通知书规定的期限内与你方签订</w:t>
      </w:r>
      <w:r>
        <w:rPr>
          <w:rFonts w:hint="eastAsia"/>
          <w:sz w:val="24"/>
          <w:szCs w:val="24"/>
          <w:lang w:eastAsia="zh-CN"/>
        </w:rPr>
        <w:t>协议</w:t>
      </w:r>
      <w:r>
        <w:rPr>
          <w:sz w:val="24"/>
          <w:szCs w:val="24"/>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sz w:val="24"/>
          <w:szCs w:val="24"/>
        </w:rPr>
      </w:pPr>
      <w:r>
        <w:rPr>
          <w:sz w:val="24"/>
          <w:szCs w:val="24"/>
        </w:rPr>
        <w:t>（2）在签订</w:t>
      </w:r>
      <w:r>
        <w:rPr>
          <w:rFonts w:hint="eastAsia"/>
          <w:sz w:val="24"/>
          <w:szCs w:val="24"/>
          <w:lang w:eastAsia="zh-CN"/>
        </w:rPr>
        <w:t>协议</w:t>
      </w:r>
      <w:r>
        <w:rPr>
          <w:sz w:val="24"/>
          <w:szCs w:val="24"/>
        </w:rPr>
        <w:t>时不向你方提出附加条件；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sz w:val="24"/>
          <w:szCs w:val="24"/>
        </w:rPr>
      </w:pPr>
      <w:r>
        <w:rPr>
          <w:sz w:val="24"/>
          <w:szCs w:val="24"/>
        </w:rPr>
        <w:t>（</w:t>
      </w:r>
      <w:r>
        <w:rPr>
          <w:rFonts w:hint="eastAsia"/>
          <w:sz w:val="24"/>
          <w:szCs w:val="24"/>
          <w:lang w:val="en-US" w:eastAsia="zh-CN"/>
        </w:rPr>
        <w:t>3</w:t>
      </w:r>
      <w:r>
        <w:rPr>
          <w:sz w:val="24"/>
          <w:szCs w:val="24"/>
        </w:rPr>
        <w:t>）在</w:t>
      </w:r>
      <w:r>
        <w:rPr>
          <w:rFonts w:hint="eastAsia"/>
          <w:sz w:val="24"/>
          <w:szCs w:val="24"/>
          <w:lang w:eastAsia="zh-CN"/>
        </w:rPr>
        <w:t>协议</w:t>
      </w:r>
      <w:r>
        <w:rPr>
          <w:sz w:val="24"/>
          <w:szCs w:val="24"/>
        </w:rPr>
        <w:t>约定的期限内完成</w:t>
      </w:r>
      <w:r>
        <w:rPr>
          <w:rFonts w:hint="eastAsia"/>
          <w:sz w:val="24"/>
          <w:szCs w:val="24"/>
          <w:lang w:eastAsia="zh-CN"/>
        </w:rPr>
        <w:t>协议</w:t>
      </w:r>
      <w:r>
        <w:rPr>
          <w:sz w:val="24"/>
          <w:szCs w:val="24"/>
        </w:rPr>
        <w:t>规定的全部义务。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sz w:val="24"/>
          <w:szCs w:val="24"/>
        </w:rPr>
      </w:pPr>
      <w:r>
        <w:rPr>
          <w:rFonts w:hint="eastAsia"/>
          <w:sz w:val="24"/>
          <w:szCs w:val="24"/>
        </w:rPr>
        <w:t>3、若我方有违反上述承诺，贵方有权取消我方中标资格。</w:t>
      </w:r>
    </w:p>
    <w:p>
      <w:pPr>
        <w:keepNext w:val="0"/>
        <w:keepLines w:val="0"/>
        <w:pageBreakBefore w:val="0"/>
        <w:widowControl w:val="0"/>
        <w:kinsoku/>
        <w:overflowPunct/>
        <w:topLinePunct w:val="0"/>
        <w:autoSpaceDE/>
        <w:autoSpaceDN/>
        <w:bidi w:val="0"/>
        <w:adjustRightInd/>
        <w:snapToGrid/>
        <w:spacing w:line="560" w:lineRule="exact"/>
        <w:jc w:val="right"/>
        <w:textAlignment w:val="auto"/>
        <w:rPr>
          <w:sz w:val="24"/>
          <w:szCs w:val="24"/>
        </w:rPr>
      </w:pPr>
    </w:p>
    <w:p>
      <w:pPr>
        <w:keepNext w:val="0"/>
        <w:keepLines w:val="0"/>
        <w:pageBreakBefore w:val="0"/>
        <w:widowControl w:val="0"/>
        <w:kinsoku/>
        <w:overflowPunct/>
        <w:topLinePunct w:val="0"/>
        <w:autoSpaceDE/>
        <w:autoSpaceDN/>
        <w:bidi w:val="0"/>
        <w:adjustRightInd/>
        <w:snapToGrid/>
        <w:spacing w:line="560" w:lineRule="exact"/>
        <w:jc w:val="right"/>
        <w:textAlignment w:val="auto"/>
        <w:rPr>
          <w:sz w:val="24"/>
          <w:szCs w:val="24"/>
        </w:rPr>
      </w:pPr>
    </w:p>
    <w:p>
      <w:pPr>
        <w:keepNext w:val="0"/>
        <w:keepLines w:val="0"/>
        <w:pageBreakBefore w:val="0"/>
        <w:widowControl w:val="0"/>
        <w:kinsoku/>
        <w:overflowPunct/>
        <w:topLinePunct w:val="0"/>
        <w:autoSpaceDE/>
        <w:autoSpaceDN/>
        <w:bidi w:val="0"/>
        <w:adjustRightInd/>
        <w:snapToGrid/>
        <w:spacing w:line="560" w:lineRule="exact"/>
        <w:jc w:val="right"/>
        <w:textAlignment w:val="auto"/>
        <w:rPr>
          <w:sz w:val="24"/>
          <w:szCs w:val="24"/>
        </w:rPr>
      </w:pPr>
    </w:p>
    <w:p>
      <w:pPr>
        <w:keepNext w:val="0"/>
        <w:keepLines w:val="0"/>
        <w:pageBreakBefore w:val="0"/>
        <w:widowControl w:val="0"/>
        <w:kinsoku/>
        <w:overflowPunct/>
        <w:topLinePunct w:val="0"/>
        <w:autoSpaceDE/>
        <w:autoSpaceDN/>
        <w:bidi w:val="0"/>
        <w:adjustRightInd/>
        <w:snapToGrid/>
        <w:spacing w:line="560" w:lineRule="exact"/>
        <w:jc w:val="right"/>
        <w:textAlignment w:val="auto"/>
        <w:rPr>
          <w:sz w:val="24"/>
          <w:szCs w:val="24"/>
        </w:rPr>
      </w:pPr>
      <w:r>
        <w:rPr>
          <w:sz w:val="24"/>
          <w:szCs w:val="24"/>
        </w:rPr>
        <w:t>报价人：</w:t>
      </w:r>
      <w:r>
        <w:rPr>
          <w:sz w:val="24"/>
          <w:szCs w:val="24"/>
          <w:u w:val="single"/>
        </w:rPr>
        <w:t xml:space="preserve">      （盖公章） </w:t>
      </w:r>
      <w:r>
        <w:rPr>
          <w:sz w:val="24"/>
          <w:szCs w:val="24"/>
        </w:rPr>
        <w:t xml:space="preserve">   </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sz w:val="24"/>
          <w:szCs w:val="24"/>
        </w:rPr>
      </w:pPr>
      <w:r>
        <w:rPr>
          <w:sz w:val="24"/>
          <w:szCs w:val="24"/>
        </w:rPr>
        <w:t>日  期：</w:t>
      </w:r>
      <w:r>
        <w:rPr>
          <w:rFonts w:hint="eastAsia"/>
          <w:sz w:val="24"/>
          <w:szCs w:val="24"/>
        </w:rPr>
        <w:t xml:space="preserve">                </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sz w:val="24"/>
          <w:szCs w:val="24"/>
        </w:rPr>
      </w:pPr>
      <w:r>
        <w:rPr>
          <w:sz w:val="24"/>
          <w:szCs w:val="24"/>
        </w:rPr>
        <w:t>联系人：</w:t>
      </w:r>
      <w:r>
        <w:rPr>
          <w:rFonts w:hint="eastAsia"/>
          <w:sz w:val="24"/>
          <w:szCs w:val="24"/>
        </w:rPr>
        <w:t xml:space="preserve">                </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sz w:val="24"/>
          <w:szCs w:val="32"/>
        </w:rPr>
      </w:pPr>
      <w:r>
        <w:rPr>
          <w:sz w:val="24"/>
          <w:szCs w:val="24"/>
        </w:rPr>
        <w:t>联系电话：</w:t>
      </w:r>
      <w:r>
        <w:rPr>
          <w:rFonts w:hint="eastAsia"/>
          <w:sz w:val="24"/>
          <w:szCs w:val="24"/>
        </w:rPr>
        <w:t xml:space="preserve">  </w:t>
      </w:r>
      <w:r>
        <w:rPr>
          <w:rFonts w:hint="eastAsia"/>
          <w:sz w:val="24"/>
          <w:szCs w:val="32"/>
        </w:rPr>
        <w:t xml:space="preserve">            </w:t>
      </w:r>
    </w:p>
    <w:p>
      <w:pPr>
        <w:rPr>
          <w:sz w:val="24"/>
          <w:szCs w:val="32"/>
        </w:rPr>
      </w:pPr>
    </w:p>
    <w:p>
      <w:pPr>
        <w:spacing w:line="240" w:lineRule="atLeast"/>
        <w:rPr>
          <w:rFonts w:hint="eastAsia" w:ascii="宋体" w:hAnsi="宋体" w:cs="宋体"/>
          <w:sz w:val="28"/>
          <w:szCs w:val="28"/>
        </w:rPr>
        <w:sectPr>
          <w:footerReference r:id="rId3" w:type="default"/>
          <w:pgSz w:w="11906" w:h="16838"/>
          <w:pgMar w:top="1440" w:right="1588" w:bottom="1440" w:left="1588" w:header="851" w:footer="992" w:gutter="0"/>
          <w:cols w:space="425" w:num="1"/>
          <w:docGrid w:type="lines" w:linePitch="312" w:charSpace="0"/>
        </w:sectPr>
      </w:pPr>
    </w:p>
    <w:p>
      <w:pPr>
        <w:spacing w:line="240" w:lineRule="atLeast"/>
        <w:outlineLvl w:val="9"/>
        <w:rPr>
          <w:rFonts w:hint="default" w:ascii="宋体" w:eastAsia="宋体" w:cs="宋体"/>
          <w:sz w:val="28"/>
          <w:szCs w:val="28"/>
          <w:lang w:val="en-US" w:eastAsia="zh-CN"/>
        </w:rPr>
      </w:pPr>
      <w:r>
        <w:rPr>
          <w:rFonts w:hint="eastAsia" w:ascii="宋体" w:hAnsi="宋体" w:cs="宋体"/>
          <w:sz w:val="28"/>
          <w:szCs w:val="28"/>
        </w:rPr>
        <w:t>附件</w:t>
      </w:r>
      <w:r>
        <w:rPr>
          <w:rFonts w:hint="eastAsia" w:ascii="宋体" w:hAnsi="宋体" w:cs="宋体"/>
          <w:sz w:val="28"/>
          <w:szCs w:val="28"/>
          <w:lang w:val="en-US" w:eastAsia="zh-CN"/>
        </w:rPr>
        <w:t>二</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cs="黑体"/>
          <w:b/>
          <w:bCs/>
          <w:sz w:val="32"/>
          <w:szCs w:val="32"/>
        </w:rPr>
      </w:pPr>
      <w:bookmarkStart w:id="14" w:name="_Toc3148"/>
      <w:r>
        <w:rPr>
          <w:rFonts w:hint="eastAsia" w:ascii="宋体" w:hAnsi="宋体" w:cs="黑体"/>
          <w:b/>
          <w:bCs/>
          <w:sz w:val="32"/>
          <w:szCs w:val="32"/>
        </w:rPr>
        <w:t>法定代表人身份证明书</w:t>
      </w:r>
      <w:bookmarkEnd w:id="14"/>
    </w:p>
    <w:p>
      <w:pPr>
        <w:spacing w:line="360" w:lineRule="auto"/>
        <w:jc w:val="center"/>
        <w:rPr>
          <w:rFonts w:hint="eastAsia" w:ascii="宋体" w:hAnsi="宋体" w:cs="黑体"/>
          <w:b/>
          <w:bCs/>
          <w:sz w:val="32"/>
          <w:szCs w:val="32"/>
        </w:rPr>
      </w:pPr>
    </w:p>
    <w:p>
      <w:pPr>
        <w:wordWrap w:val="0"/>
        <w:spacing w:line="360" w:lineRule="auto"/>
        <w:rPr>
          <w:rFonts w:hint="eastAsia" w:ascii="宋体" w:hAnsi="宋体"/>
          <w:sz w:val="24"/>
        </w:rPr>
      </w:pPr>
      <w:r>
        <w:rPr>
          <w:rFonts w:hint="eastAsia" w:ascii="宋体" w:hAnsi="宋体"/>
          <w:sz w:val="24"/>
        </w:rPr>
        <w:t>投标人名称：</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ascii="宋体" w:cs="宋体"/>
          <w:sz w:val="24"/>
          <w:u w:val="single"/>
        </w:rPr>
        <w:t>   </w:t>
      </w:r>
      <w:r>
        <w:rPr>
          <w:rFonts w:ascii="宋体" w:hAnsi="宋体"/>
          <w:sz w:val="24"/>
        </w:rPr>
        <w:t xml:space="preserve"> </w:t>
      </w:r>
    </w:p>
    <w:p>
      <w:pPr>
        <w:wordWrap w:val="0"/>
        <w:spacing w:line="360" w:lineRule="auto"/>
        <w:rPr>
          <w:rFonts w:ascii="宋体"/>
          <w:sz w:val="24"/>
          <w:u w:val="single" w:color="000000"/>
        </w:rPr>
      </w:pPr>
      <w:r>
        <w:rPr>
          <w:rFonts w:hint="eastAsia" w:ascii="宋体" w:hAnsi="宋体"/>
          <w:sz w:val="24"/>
        </w:rPr>
        <w:t>单位性质：</w:t>
      </w:r>
      <w:r>
        <w:rPr>
          <w:rFonts w:ascii="宋体" w:hAnsi="宋体"/>
          <w:sz w:val="24"/>
          <w:u w:val="single"/>
        </w:rPr>
        <w:t xml:space="preserve">                        </w:t>
      </w:r>
      <w:r>
        <w:rPr>
          <w:rFonts w:ascii="宋体" w:cs="宋体"/>
          <w:sz w:val="24"/>
          <w:u w:val="single"/>
        </w:rPr>
        <w:t>    </w:t>
      </w:r>
      <w:r>
        <w:rPr>
          <w:rFonts w:ascii="宋体" w:hAnsi="宋体"/>
          <w:sz w:val="24"/>
          <w:u w:val="single"/>
        </w:rPr>
        <w:t xml:space="preserve">    </w:t>
      </w:r>
      <w:r>
        <w:rPr>
          <w:rFonts w:ascii="宋体" w:hAnsi="宋体"/>
          <w:sz w:val="24"/>
          <w:u w:val="single" w:color="000000"/>
        </w:rPr>
        <w:t xml:space="preserve"> </w:t>
      </w:r>
    </w:p>
    <w:p>
      <w:pPr>
        <w:wordWrap w:val="0"/>
        <w:spacing w:line="360" w:lineRule="auto"/>
        <w:rPr>
          <w:rFonts w:ascii="宋体"/>
          <w:sz w:val="24"/>
        </w:rPr>
      </w:pPr>
      <w:r>
        <w:rPr>
          <w:rFonts w:hint="eastAsia" w:ascii="宋体" w:hAnsi="宋体"/>
          <w:sz w:val="24"/>
        </w:rPr>
        <w:t>地</w:t>
      </w:r>
      <w:r>
        <w:rPr>
          <w:rFonts w:ascii="宋体" w:hAnsi="宋体"/>
          <w:sz w:val="24"/>
        </w:rPr>
        <w:t xml:space="preserve">    </w:t>
      </w:r>
      <w:r>
        <w:rPr>
          <w:rFonts w:hint="eastAsia" w:ascii="宋体" w:hAnsi="宋体"/>
          <w:sz w:val="24"/>
        </w:rPr>
        <w:t>址：</w:t>
      </w:r>
      <w:r>
        <w:rPr>
          <w:rFonts w:ascii="宋体" w:hAnsi="宋体"/>
          <w:sz w:val="24"/>
          <w:u w:val="single"/>
        </w:rPr>
        <w:t xml:space="preserve">                        </w:t>
      </w:r>
      <w:r>
        <w:rPr>
          <w:rFonts w:ascii="宋体" w:cs="宋体"/>
          <w:sz w:val="24"/>
          <w:u w:val="single"/>
        </w:rPr>
        <w:t>    </w:t>
      </w:r>
      <w:r>
        <w:rPr>
          <w:rFonts w:ascii="宋体" w:hAnsi="宋体"/>
          <w:sz w:val="24"/>
        </w:rPr>
        <w:t xml:space="preserve"> </w:t>
      </w:r>
    </w:p>
    <w:p>
      <w:pPr>
        <w:wordWrap w:val="0"/>
        <w:spacing w:line="360" w:lineRule="auto"/>
        <w:rPr>
          <w:rFonts w:ascii="宋体"/>
          <w:sz w:val="24"/>
        </w:rPr>
      </w:pPr>
      <w:r>
        <w:rPr>
          <w:rFonts w:hint="eastAsia" w:ascii="宋体" w:hAnsi="宋体"/>
          <w:sz w:val="24"/>
        </w:rPr>
        <w:t>成立时间：</w:t>
      </w:r>
      <w:r>
        <w:rPr>
          <w:rFonts w:ascii="宋体" w:hAnsi="宋体"/>
          <w:sz w:val="24"/>
          <w:u w:val="single"/>
        </w:rPr>
        <w:t xml:space="preserve">                        </w:t>
      </w:r>
      <w:r>
        <w:rPr>
          <w:rFonts w:ascii="宋体" w:cs="宋体"/>
          <w:sz w:val="24"/>
          <w:u w:val="single"/>
        </w:rPr>
        <w:t>    </w:t>
      </w:r>
      <w:r>
        <w:rPr>
          <w:rFonts w:ascii="宋体" w:hAnsi="宋体"/>
          <w:bCs/>
          <w:sz w:val="24"/>
        </w:rPr>
        <w:t xml:space="preserve"> </w:t>
      </w:r>
    </w:p>
    <w:p>
      <w:pPr>
        <w:wordWrap w:val="0"/>
        <w:spacing w:line="360" w:lineRule="auto"/>
        <w:rPr>
          <w:rFonts w:hint="eastAsia" w:ascii="宋体" w:hAnsi="宋体"/>
          <w:sz w:val="24"/>
        </w:rPr>
      </w:pPr>
      <w:r>
        <w:rPr>
          <w:rFonts w:hint="eastAsia" w:ascii="宋体" w:hAnsi="宋体"/>
          <w:sz w:val="24"/>
        </w:rPr>
        <w:t>经营期限：</w:t>
      </w:r>
      <w:r>
        <w:rPr>
          <w:rFonts w:ascii="宋体" w:hAnsi="宋体"/>
          <w:sz w:val="24"/>
          <w:u w:val="single"/>
        </w:rPr>
        <w:t xml:space="preserve">                        </w:t>
      </w:r>
      <w:r>
        <w:rPr>
          <w:rFonts w:ascii="宋体" w:cs="宋体"/>
          <w:sz w:val="24"/>
          <w:u w:val="single"/>
        </w:rPr>
        <w:t>    </w:t>
      </w:r>
      <w:r>
        <w:rPr>
          <w:rFonts w:ascii="宋体" w:hAnsi="宋体"/>
          <w:sz w:val="24"/>
        </w:rPr>
        <w:t xml:space="preserve"> </w:t>
      </w:r>
    </w:p>
    <w:p>
      <w:pPr>
        <w:spacing w:line="360" w:lineRule="auto"/>
        <w:rPr>
          <w:rFonts w:ascii="宋体"/>
          <w:sz w:val="24"/>
          <w:u w:val="single"/>
        </w:rPr>
      </w:pPr>
      <w:r>
        <w:rPr>
          <w:rFonts w:hint="eastAsia" w:ascii="宋体" w:hAnsi="宋体"/>
          <w:sz w:val="24"/>
        </w:rPr>
        <w:t>姓</w:t>
      </w:r>
      <w:r>
        <w:rPr>
          <w:rFonts w:ascii="宋体" w:hAnsi="宋体"/>
          <w:sz w:val="24"/>
        </w:rPr>
        <w:t xml:space="preserve">    </w:t>
      </w:r>
      <w:r>
        <w:rPr>
          <w:rFonts w:hint="eastAsia" w:ascii="宋体" w:hAnsi="宋体"/>
          <w:sz w:val="24"/>
        </w:rPr>
        <w:t>名：</w:t>
      </w:r>
      <w:r>
        <w:rPr>
          <w:rFonts w:ascii="宋体" w:hAnsi="宋体"/>
          <w:sz w:val="24"/>
          <w:u w:val="single"/>
        </w:rPr>
        <w:t xml:space="preserve">  </w:t>
      </w:r>
      <w:r>
        <w:rPr>
          <w:rFonts w:ascii="宋体" w:hAnsi="宋体" w:cs="宋体"/>
          <w:color w:val="000000"/>
          <w:sz w:val="24"/>
          <w:u w:val="single"/>
        </w:rPr>
        <w:t xml:space="preserve">          </w:t>
      </w:r>
      <w:r>
        <w:rPr>
          <w:rFonts w:hint="eastAsia" w:ascii="宋体" w:hAnsi="宋体"/>
          <w:sz w:val="24"/>
        </w:rPr>
        <w:t>性</w:t>
      </w:r>
      <w:r>
        <w:rPr>
          <w:rFonts w:ascii="宋体" w:hAnsi="宋体"/>
          <w:sz w:val="24"/>
        </w:rPr>
        <w:t xml:space="preserve">    </w:t>
      </w:r>
      <w:r>
        <w:rPr>
          <w:rFonts w:hint="eastAsia" w:ascii="宋体" w:hAnsi="宋体"/>
          <w:sz w:val="24"/>
        </w:rPr>
        <w:t>别：</w:t>
      </w:r>
      <w:r>
        <w:rPr>
          <w:rFonts w:ascii="宋体" w:hAnsi="宋体"/>
          <w:sz w:val="24"/>
          <w:u w:val="single"/>
        </w:rPr>
        <w:t xml:space="preserve">                        </w:t>
      </w:r>
      <w:r>
        <w:rPr>
          <w:rFonts w:ascii="宋体" w:cs="宋体"/>
          <w:sz w:val="24"/>
          <w:u w:val="single"/>
        </w:rPr>
        <w:t>    </w:t>
      </w:r>
      <w:r>
        <w:rPr>
          <w:rFonts w:ascii="宋体" w:hAnsi="宋体"/>
          <w:sz w:val="24"/>
          <w:u w:val="single"/>
        </w:rPr>
        <w:t xml:space="preserve">  </w:t>
      </w:r>
      <w:r>
        <w:rPr>
          <w:rFonts w:ascii="宋体" w:hAnsi="宋体" w:cs="宋体"/>
          <w:sz w:val="24"/>
          <w:u w:val="single"/>
        </w:rPr>
        <w:t xml:space="preserve"> </w:t>
      </w:r>
      <w:r>
        <w:rPr>
          <w:rFonts w:ascii="宋体" w:hAnsi="宋体"/>
          <w:sz w:val="24"/>
          <w:u w:val="single"/>
        </w:rPr>
        <w:t xml:space="preserve">      </w:t>
      </w:r>
    </w:p>
    <w:p>
      <w:pPr>
        <w:spacing w:line="360" w:lineRule="auto"/>
        <w:rPr>
          <w:rFonts w:ascii="宋体"/>
          <w:sz w:val="24"/>
        </w:rPr>
      </w:pPr>
      <w:r>
        <w:rPr>
          <w:rFonts w:hint="eastAsia" w:ascii="宋体" w:hAnsi="宋体"/>
          <w:sz w:val="24"/>
        </w:rPr>
        <w:t>年</w:t>
      </w:r>
      <w:r>
        <w:rPr>
          <w:rFonts w:ascii="宋体" w:hAnsi="宋体"/>
          <w:sz w:val="24"/>
        </w:rPr>
        <w:t xml:space="preserve">    </w:t>
      </w:r>
      <w:r>
        <w:rPr>
          <w:rFonts w:hint="eastAsia" w:ascii="宋体" w:hAnsi="宋体"/>
          <w:sz w:val="24"/>
        </w:rPr>
        <w:t>龄：</w:t>
      </w:r>
      <w:r>
        <w:rPr>
          <w:rFonts w:ascii="宋体" w:hAnsi="宋体" w:cs="宋体"/>
          <w:sz w:val="24"/>
          <w:u w:val="single"/>
        </w:rPr>
        <w:t xml:space="preserve">           </w:t>
      </w:r>
      <w:r>
        <w:rPr>
          <w:rFonts w:ascii="宋体" w:hAnsi="宋体"/>
          <w:sz w:val="24"/>
          <w:u w:val="single"/>
        </w:rPr>
        <w:t xml:space="preserve"> </w:t>
      </w:r>
      <w:r>
        <w:rPr>
          <w:rFonts w:hint="eastAsia" w:ascii="宋体" w:hAnsi="宋体"/>
          <w:sz w:val="24"/>
        </w:rPr>
        <w:t>职</w:t>
      </w:r>
      <w:r>
        <w:rPr>
          <w:rFonts w:ascii="宋体" w:hAnsi="宋体"/>
          <w:sz w:val="24"/>
        </w:rPr>
        <w:t xml:space="preserve">    </w:t>
      </w:r>
      <w:r>
        <w:rPr>
          <w:rFonts w:hint="eastAsia" w:ascii="宋体" w:hAnsi="宋体"/>
          <w:sz w:val="24"/>
        </w:rPr>
        <w:t>务：</w:t>
      </w:r>
      <w:r>
        <w:rPr>
          <w:rFonts w:ascii="宋体" w:hAnsi="宋体"/>
          <w:sz w:val="24"/>
          <w:u w:val="single"/>
        </w:rPr>
        <w:t xml:space="preserve">                        </w:t>
      </w:r>
      <w:r>
        <w:rPr>
          <w:rFonts w:ascii="宋体" w:cs="宋体"/>
          <w:sz w:val="24"/>
          <w:u w:val="single"/>
        </w:rPr>
        <w:t>    </w:t>
      </w:r>
      <w:r>
        <w:rPr>
          <w:rFonts w:ascii="宋体" w:hAnsi="宋体"/>
          <w:sz w:val="24"/>
          <w:u w:val="single"/>
        </w:rPr>
        <w:t xml:space="preserve">         </w:t>
      </w:r>
    </w:p>
    <w:p>
      <w:pPr>
        <w:spacing w:line="360" w:lineRule="auto"/>
        <w:rPr>
          <w:rFonts w:ascii="宋体"/>
          <w:sz w:val="24"/>
        </w:rPr>
      </w:pPr>
      <w:r>
        <w:rPr>
          <w:rFonts w:hint="eastAsia" w:ascii="宋体" w:hAnsi="宋体"/>
          <w:sz w:val="24"/>
        </w:rPr>
        <w:t>系</w:t>
      </w:r>
      <w:r>
        <w:rPr>
          <w:rFonts w:ascii="宋体" w:hAnsi="宋体"/>
          <w:sz w:val="24"/>
          <w:u w:val="single"/>
        </w:rPr>
        <w:t xml:space="preserve">   </w:t>
      </w:r>
      <w:r>
        <w:rPr>
          <w:rFonts w:ascii="宋体" w:hAnsi="宋体" w:cs="宋体"/>
          <w:sz w:val="24"/>
          <w:u w:val="single"/>
        </w:rPr>
        <w:t xml:space="preserve">                    </w:t>
      </w:r>
      <w:r>
        <w:rPr>
          <w:rFonts w:ascii="宋体" w:hAnsi="宋体"/>
          <w:sz w:val="24"/>
          <w:u w:val="single"/>
        </w:rPr>
        <w:t xml:space="preserve">  </w:t>
      </w:r>
      <w:r>
        <w:rPr>
          <w:rFonts w:hint="eastAsia" w:ascii="宋体" w:hAnsi="宋体"/>
          <w:sz w:val="24"/>
        </w:rPr>
        <w:t>（投标人名称）的法定代表人。</w:t>
      </w:r>
    </w:p>
    <w:p>
      <w:pPr>
        <w:spacing w:line="360" w:lineRule="auto"/>
        <w:rPr>
          <w:rFonts w:ascii="宋体"/>
          <w:sz w:val="24"/>
        </w:rPr>
      </w:pPr>
      <w:r>
        <w:rPr>
          <w:rFonts w:hint="eastAsia" w:ascii="宋体" w:hAnsi="宋体"/>
          <w:sz w:val="24"/>
        </w:rPr>
        <w:t>特此证明。</w:t>
      </w:r>
    </w:p>
    <w:p>
      <w:pPr>
        <w:spacing w:line="360" w:lineRule="auto"/>
        <w:rPr>
          <w:rFonts w:ascii="宋体"/>
          <w:sz w:val="24"/>
        </w:rPr>
      </w:pPr>
      <w:r>
        <w:rPr>
          <w:rFonts w:hint="eastAsia" w:ascii="宋体" w:hAnsi="宋体"/>
          <w:sz w:val="24"/>
        </w:rPr>
        <w:t>附法定代表人身份证复印件</w:t>
      </w:r>
    </w:p>
    <w:tbl>
      <w:tblPr>
        <w:tblStyle w:val="12"/>
        <w:tblW w:w="6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0" w:hRule="atLeast"/>
          <w:jc w:val="center"/>
        </w:trPr>
        <w:tc>
          <w:tcPr>
            <w:tcW w:w="6031" w:type="dxa"/>
            <w:vAlign w:val="center"/>
          </w:tcPr>
          <w:p>
            <w:pPr>
              <w:spacing w:line="360" w:lineRule="auto"/>
              <w:jc w:val="center"/>
              <w:rPr>
                <w:rFonts w:ascii="宋体"/>
                <w:position w:val="6"/>
                <w:sz w:val="24"/>
              </w:rPr>
            </w:pPr>
          </w:p>
        </w:tc>
      </w:tr>
    </w:tbl>
    <w:p>
      <w:pPr>
        <w:spacing w:line="360" w:lineRule="auto"/>
        <w:rPr>
          <w:rFonts w:ascii="宋体"/>
          <w:sz w:val="24"/>
        </w:rPr>
      </w:pPr>
    </w:p>
    <w:p>
      <w:pPr>
        <w:spacing w:line="360" w:lineRule="auto"/>
        <w:rPr>
          <w:rFonts w:ascii="宋体"/>
          <w:sz w:val="24"/>
          <w:u w:val="single"/>
        </w:rPr>
      </w:pPr>
      <w:r>
        <w:rPr>
          <w:rFonts w:hint="eastAsia" w:ascii="宋体" w:hAnsi="宋体"/>
          <w:sz w:val="24"/>
        </w:rPr>
        <w:t>投</w:t>
      </w:r>
      <w:r>
        <w:rPr>
          <w:rFonts w:ascii="宋体" w:hAnsi="宋体"/>
          <w:sz w:val="24"/>
        </w:rPr>
        <w:t xml:space="preserve"> </w:t>
      </w:r>
      <w:r>
        <w:rPr>
          <w:rFonts w:hint="eastAsia" w:ascii="宋体" w:hAnsi="宋体"/>
          <w:sz w:val="24"/>
        </w:rPr>
        <w:t>标</w:t>
      </w:r>
      <w:r>
        <w:rPr>
          <w:rFonts w:ascii="宋体" w:hAnsi="宋体"/>
          <w:sz w:val="24"/>
        </w:rPr>
        <w:t xml:space="preserve"> </w:t>
      </w:r>
      <w:r>
        <w:rPr>
          <w:rFonts w:hint="eastAsia" w:ascii="宋体" w:hAnsi="宋体"/>
          <w:sz w:val="24"/>
        </w:rPr>
        <w:t>人：</w:t>
      </w:r>
      <w:r>
        <w:rPr>
          <w:rFonts w:ascii="宋体" w:hAnsi="宋体"/>
          <w:sz w:val="24"/>
          <w:u w:val="single"/>
        </w:rPr>
        <w:t xml:space="preserve">  </w:t>
      </w:r>
      <w:r>
        <w:rPr>
          <w:rFonts w:ascii="宋体" w:hAnsi="宋体" w:cs="宋体"/>
          <w:sz w:val="24"/>
          <w:u w:val="single"/>
        </w:rPr>
        <w:t xml:space="preserve">              </w:t>
      </w:r>
      <w:r>
        <w:rPr>
          <w:rFonts w:hint="eastAsia" w:ascii="宋体" w:hAnsi="宋体"/>
          <w:sz w:val="24"/>
          <w:u w:val="single"/>
        </w:rPr>
        <w:t>（盖单位章）</w:t>
      </w:r>
    </w:p>
    <w:p>
      <w:pPr>
        <w:spacing w:line="360" w:lineRule="auto"/>
        <w:rPr>
          <w:rFonts w:asci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spacing w:line="200" w:lineRule="exact"/>
        <w:rPr>
          <w:rFonts w:ascii="宋体" w:cs="宋体"/>
          <w:sz w:val="28"/>
          <w:szCs w:val="28"/>
        </w:rPr>
      </w:pPr>
    </w:p>
    <w:p>
      <w:pPr>
        <w:spacing w:line="200" w:lineRule="exact"/>
        <w:rPr>
          <w:rFonts w:ascii="宋体" w:cs="宋体"/>
          <w:sz w:val="28"/>
          <w:szCs w:val="28"/>
        </w:rPr>
      </w:pPr>
    </w:p>
    <w:p>
      <w:pPr>
        <w:spacing w:line="200" w:lineRule="exact"/>
        <w:rPr>
          <w:rFonts w:ascii="宋体" w:cs="宋体"/>
          <w:sz w:val="28"/>
          <w:szCs w:val="28"/>
        </w:rPr>
      </w:pPr>
    </w:p>
    <w:p>
      <w:pPr>
        <w:spacing w:line="200" w:lineRule="exact"/>
        <w:rPr>
          <w:rFonts w:ascii="宋体" w:cs="宋体"/>
          <w:sz w:val="28"/>
          <w:szCs w:val="28"/>
        </w:rPr>
      </w:pPr>
    </w:p>
    <w:p>
      <w:pPr>
        <w:spacing w:line="165" w:lineRule="exact"/>
        <w:rPr>
          <w:rFonts w:ascii="宋体" w:cs="宋体"/>
          <w:sz w:val="28"/>
          <w:szCs w:val="28"/>
        </w:rPr>
      </w:pPr>
      <w:bookmarkStart w:id="15" w:name="page7"/>
      <w:bookmarkEnd w:id="15"/>
    </w:p>
    <w:p>
      <w:pPr>
        <w:spacing w:line="240" w:lineRule="atLeast"/>
        <w:rPr>
          <w:rFonts w:hint="eastAsia" w:ascii="宋体" w:hAnsi="宋体" w:cs="宋体"/>
          <w:sz w:val="28"/>
          <w:szCs w:val="28"/>
        </w:rPr>
        <w:sectPr>
          <w:pgSz w:w="11906" w:h="16838"/>
          <w:pgMar w:top="1440" w:right="1588" w:bottom="1440" w:left="1588" w:header="851" w:footer="992" w:gutter="0"/>
          <w:cols w:space="425" w:num="1"/>
          <w:docGrid w:type="lines" w:linePitch="312" w:charSpace="0"/>
        </w:sectPr>
      </w:pPr>
    </w:p>
    <w:p>
      <w:pPr>
        <w:spacing w:line="240" w:lineRule="atLeast"/>
        <w:outlineLvl w:val="9"/>
        <w:rPr>
          <w:rFonts w:hint="eastAsia" w:ascii="宋体" w:eastAsia="宋体" w:cs="宋体"/>
          <w:sz w:val="28"/>
          <w:szCs w:val="28"/>
          <w:lang w:eastAsia="zh-CN"/>
        </w:rPr>
      </w:pPr>
      <w:r>
        <w:rPr>
          <w:rFonts w:hint="eastAsia" w:ascii="宋体" w:hAnsi="宋体" w:cs="宋体"/>
          <w:sz w:val="28"/>
          <w:szCs w:val="28"/>
        </w:rPr>
        <w:t>附件</w:t>
      </w:r>
      <w:r>
        <w:rPr>
          <w:rFonts w:hint="eastAsia" w:ascii="宋体" w:hAnsi="宋体" w:cs="宋体"/>
          <w:sz w:val="28"/>
          <w:szCs w:val="28"/>
          <w:lang w:eastAsia="zh-CN"/>
        </w:rPr>
        <w:t>三</w:t>
      </w:r>
    </w:p>
    <w:p>
      <w:pPr>
        <w:keepNext w:val="0"/>
        <w:keepLines w:val="0"/>
        <w:pageBreakBefore w:val="0"/>
        <w:widowControl w:val="0"/>
        <w:kinsoku/>
        <w:wordWrap/>
        <w:overflowPunct/>
        <w:topLinePunct w:val="0"/>
        <w:autoSpaceDE/>
        <w:autoSpaceDN/>
        <w:bidi w:val="0"/>
        <w:adjustRightInd/>
        <w:snapToGrid/>
        <w:spacing w:line="560" w:lineRule="exact"/>
        <w:ind w:left="3078"/>
        <w:textAlignment w:val="auto"/>
        <w:outlineLvl w:val="0"/>
        <w:rPr>
          <w:rFonts w:hint="eastAsia" w:ascii="宋体" w:hAnsi="宋体" w:cs="宋体"/>
          <w:b/>
          <w:sz w:val="32"/>
          <w:szCs w:val="32"/>
        </w:rPr>
      </w:pPr>
      <w:bookmarkStart w:id="16" w:name="_Toc18362"/>
      <w:r>
        <w:rPr>
          <w:rFonts w:hint="eastAsia" w:ascii="宋体" w:hAnsi="宋体" w:cs="宋体"/>
          <w:b/>
          <w:sz w:val="32"/>
          <w:szCs w:val="32"/>
        </w:rPr>
        <w:t>法定代表人授权书</w:t>
      </w:r>
      <w:bookmarkEnd w:id="16"/>
    </w:p>
    <w:p>
      <w:pPr>
        <w:keepNext w:val="0"/>
        <w:keepLines w:val="0"/>
        <w:pageBreakBefore w:val="0"/>
        <w:widowControl w:val="0"/>
        <w:kinsoku/>
        <w:wordWrap/>
        <w:overflowPunct/>
        <w:topLinePunct w:val="0"/>
        <w:autoSpaceDE/>
        <w:autoSpaceDN/>
        <w:bidi w:val="0"/>
        <w:adjustRightInd/>
        <w:snapToGrid/>
        <w:spacing w:line="560" w:lineRule="exact"/>
        <w:ind w:left="3080"/>
        <w:textAlignment w:val="auto"/>
        <w:rPr>
          <w:rFonts w:hint="eastAsia" w:ascii="宋体" w:hAnsi="宋体" w:cs="宋体"/>
          <w:b/>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59"/>
        <w:textAlignment w:val="auto"/>
        <w:rPr>
          <w:rFonts w:ascii="宋体" w:cs="宋体"/>
          <w:sz w:val="24"/>
          <w:szCs w:val="24"/>
        </w:rPr>
      </w:pPr>
      <w:r>
        <w:rPr>
          <w:rFonts w:hint="eastAsia" w:ascii="宋体" w:hAnsi="宋体" w:cs="宋体"/>
          <w:sz w:val="24"/>
          <w:szCs w:val="24"/>
        </w:rPr>
        <w:t>本授权委托书声明：本人</w:t>
      </w:r>
      <w:r>
        <w:rPr>
          <w:rFonts w:ascii="宋体" w:hAnsi="宋体" w:cs="宋体"/>
          <w:sz w:val="24"/>
          <w:szCs w:val="24"/>
        </w:rPr>
        <w:t xml:space="preserve"> </w:t>
      </w:r>
      <w:r>
        <w:rPr>
          <w:rFonts w:hint="eastAsia" w:ascii="宋体" w:hAnsi="宋体" w:cs="宋体"/>
          <w:sz w:val="24"/>
          <w:szCs w:val="24"/>
        </w:rPr>
        <w:t>（姓名）</w:t>
      </w:r>
      <w:r>
        <w:rPr>
          <w:rFonts w:ascii="宋体" w:hAnsi="宋体" w:cs="宋体"/>
          <w:sz w:val="24"/>
          <w:szCs w:val="24"/>
        </w:rPr>
        <w:t xml:space="preserve"> </w:t>
      </w:r>
      <w:r>
        <w:rPr>
          <w:rFonts w:hint="eastAsia" w:ascii="宋体" w:hAnsi="宋体" w:cs="宋体"/>
          <w:sz w:val="24"/>
          <w:szCs w:val="24"/>
        </w:rPr>
        <w:t>系</w:t>
      </w:r>
      <w:r>
        <w:rPr>
          <w:rFonts w:ascii="宋体" w:hAnsi="宋体" w:cs="宋体"/>
          <w:sz w:val="24"/>
          <w:szCs w:val="24"/>
        </w:rPr>
        <w:t xml:space="preserve"> </w:t>
      </w:r>
      <w:r>
        <w:rPr>
          <w:rFonts w:hint="eastAsia" w:ascii="宋体" w:hAnsi="宋体" w:cs="宋体"/>
          <w:sz w:val="24"/>
          <w:szCs w:val="24"/>
        </w:rPr>
        <w:t>（遴选申请人）</w:t>
      </w:r>
      <w:r>
        <w:rPr>
          <w:rFonts w:ascii="宋体" w:hAnsi="宋体" w:cs="宋体"/>
          <w:sz w:val="24"/>
          <w:szCs w:val="24"/>
        </w:rPr>
        <w:t xml:space="preserve"> </w:t>
      </w:r>
      <w:r>
        <w:rPr>
          <w:rFonts w:hint="eastAsia" w:ascii="宋体" w:hAnsi="宋体" w:cs="宋体"/>
          <w:sz w:val="24"/>
          <w:szCs w:val="24"/>
        </w:rPr>
        <w:t>的法定代表人，现授权</w:t>
      </w:r>
      <w:r>
        <w:rPr>
          <w:rFonts w:ascii="宋体" w:hAnsi="宋体" w:cs="宋体"/>
          <w:sz w:val="24"/>
          <w:szCs w:val="24"/>
        </w:rPr>
        <w:t xml:space="preserve"> </w:t>
      </w:r>
      <w:r>
        <w:rPr>
          <w:rFonts w:hint="eastAsia" w:ascii="宋体" w:hAnsi="宋体" w:cs="宋体"/>
          <w:sz w:val="24"/>
          <w:szCs w:val="24"/>
        </w:rPr>
        <w:t>（姓名）</w:t>
      </w:r>
      <w:r>
        <w:rPr>
          <w:rFonts w:ascii="宋体" w:hAnsi="宋体" w:cs="宋体"/>
          <w:sz w:val="24"/>
          <w:szCs w:val="24"/>
        </w:rPr>
        <w:t xml:space="preserve"> </w:t>
      </w:r>
      <w:r>
        <w:rPr>
          <w:rFonts w:hint="eastAsia" w:ascii="宋体" w:hAnsi="宋体" w:cs="宋体"/>
          <w:sz w:val="24"/>
          <w:szCs w:val="24"/>
        </w:rPr>
        <w:t>为我公司委托代理人，以本公司的名义参加</w:t>
      </w:r>
      <w:r>
        <w:rPr>
          <w:rFonts w:ascii="宋体" w:hAnsi="宋体" w:cs="宋体"/>
          <w:sz w:val="24"/>
          <w:szCs w:val="24"/>
        </w:rPr>
        <w:t xml:space="preserve"> </w:t>
      </w:r>
      <w:r>
        <w:rPr>
          <w:rFonts w:hint="eastAsia" w:ascii="宋体" w:hAnsi="宋体" w:cs="宋体"/>
          <w:sz w:val="24"/>
          <w:szCs w:val="24"/>
        </w:rPr>
        <w:t>（遴选人）</w:t>
      </w:r>
      <w:r>
        <w:rPr>
          <w:rFonts w:ascii="宋体" w:hAnsi="宋体" w:cs="宋体"/>
          <w:sz w:val="24"/>
          <w:szCs w:val="24"/>
        </w:rPr>
        <w:t xml:space="preserve"> </w:t>
      </w:r>
      <w:r>
        <w:rPr>
          <w:rFonts w:hint="eastAsia" w:ascii="宋体" w:hAnsi="宋体" w:cs="宋体"/>
          <w:sz w:val="24"/>
          <w:szCs w:val="24"/>
        </w:rPr>
        <w:t>的</w:t>
      </w:r>
      <w:r>
        <w:rPr>
          <w:rFonts w:ascii="宋体" w:hAnsi="宋体" w:cs="宋体"/>
          <w:sz w:val="24"/>
          <w:szCs w:val="24"/>
        </w:rPr>
        <w:t xml:space="preserve"> </w:t>
      </w:r>
      <w:r>
        <w:rPr>
          <w:rFonts w:hint="eastAsia" w:ascii="宋体" w:hAnsi="宋体" w:cs="宋体"/>
          <w:sz w:val="24"/>
          <w:szCs w:val="24"/>
        </w:rPr>
        <w:t>（项目名称）</w:t>
      </w:r>
      <w:r>
        <w:rPr>
          <w:rFonts w:ascii="宋体" w:hAnsi="宋体" w:cs="宋体"/>
          <w:sz w:val="24"/>
          <w:szCs w:val="24"/>
        </w:rPr>
        <w:t xml:space="preserve"> </w:t>
      </w:r>
      <w:r>
        <w:rPr>
          <w:rFonts w:hint="eastAsia" w:ascii="宋体" w:hAnsi="宋体" w:cs="宋体"/>
          <w:sz w:val="24"/>
          <w:szCs w:val="24"/>
        </w:rPr>
        <w:t>的遴选活动。委托代理人在招标代理机构遴选活动和委托代理合同谈判过程中所签署的一切文件和处理与之有关的一切事务，我及我公司均予以承认并全部承担其所产生的所有权利和义务。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cs="宋体"/>
          <w:sz w:val="24"/>
          <w:szCs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cs="宋体"/>
          <w:sz w:val="24"/>
          <w:szCs w:val="24"/>
        </w:rPr>
      </w:pPr>
      <w:r>
        <w:rPr>
          <w:rFonts w:hint="eastAsia" w:ascii="宋体" w:hAnsi="宋体" w:cs="宋体"/>
          <w:sz w:val="24"/>
          <w:szCs w:val="24"/>
        </w:rPr>
        <w:t>委托代理人无转委托权，特此委托。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cs="宋体"/>
          <w:sz w:val="24"/>
          <w:szCs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cs="宋体"/>
          <w:sz w:val="24"/>
          <w:szCs w:val="24"/>
        </w:rPr>
      </w:pPr>
      <w:r>
        <w:rPr>
          <w:rFonts w:hint="eastAsia" w:ascii="宋体" w:hAnsi="宋体" w:cs="宋体"/>
          <w:sz w:val="24"/>
          <w:szCs w:val="24"/>
        </w:rPr>
        <w:t>委托代理人：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cs="宋体"/>
          <w:sz w:val="24"/>
          <w:szCs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cs="宋体"/>
          <w:sz w:val="24"/>
          <w:szCs w:val="24"/>
        </w:rPr>
      </w:pPr>
      <w:r>
        <w:rPr>
          <w:rFonts w:hint="eastAsia" w:ascii="宋体" w:hAnsi="宋体" w:cs="宋体"/>
          <w:sz w:val="24"/>
          <w:szCs w:val="24"/>
        </w:rPr>
        <w:t>委托代理人身份证：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cs="宋体"/>
          <w:sz w:val="24"/>
          <w:szCs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cs="宋体"/>
          <w:sz w:val="24"/>
          <w:szCs w:val="24"/>
        </w:rPr>
      </w:pPr>
      <w:r>
        <w:rPr>
          <w:rFonts w:hint="eastAsia" w:ascii="宋体" w:hAnsi="宋体" w:cs="宋体"/>
          <w:sz w:val="24"/>
          <w:szCs w:val="24"/>
        </w:rPr>
        <w:t>委托代理人部门：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cs="宋体"/>
          <w:sz w:val="24"/>
          <w:szCs w:val="24"/>
        </w:rPr>
      </w:pPr>
    </w:p>
    <w:p>
      <w:pPr>
        <w:keepNext w:val="0"/>
        <w:keepLines w:val="0"/>
        <w:pageBreakBefore w:val="0"/>
        <w:widowControl w:val="0"/>
        <w:tabs>
          <w:tab w:val="left" w:pos="4340"/>
        </w:tabs>
        <w:kinsoku/>
        <w:wordWrap/>
        <w:overflowPunct/>
        <w:topLinePunct w:val="0"/>
        <w:autoSpaceDE/>
        <w:autoSpaceDN/>
        <w:bidi w:val="0"/>
        <w:adjustRightInd/>
        <w:snapToGrid/>
        <w:spacing w:line="560" w:lineRule="exact"/>
        <w:textAlignment w:val="auto"/>
        <w:rPr>
          <w:rFonts w:ascii="宋体" w:cs="宋体"/>
          <w:sz w:val="24"/>
          <w:szCs w:val="24"/>
        </w:rPr>
      </w:pPr>
      <w:r>
        <w:rPr>
          <w:rFonts w:hint="eastAsia" w:ascii="宋体" w:hAnsi="宋体" w:cs="宋体"/>
          <w:sz w:val="24"/>
          <w:szCs w:val="24"/>
        </w:rPr>
        <w:t>委托代理人电话：</w:t>
      </w:r>
      <w:r>
        <w:rPr>
          <w:rFonts w:ascii="宋体" w:cs="宋体"/>
          <w:sz w:val="24"/>
          <w:szCs w:val="24"/>
        </w:rPr>
        <w:tab/>
      </w:r>
      <w:r>
        <w:rPr>
          <w:rFonts w:hint="eastAsia" w:ascii="宋体" w:hAnsi="宋体" w:cs="宋体"/>
          <w:sz w:val="24"/>
          <w:szCs w:val="24"/>
        </w:rPr>
        <w:t>手机：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cs="宋体"/>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right="4260"/>
        <w:textAlignment w:val="auto"/>
        <w:rPr>
          <w:rFonts w:ascii="宋体" w:cs="宋体"/>
          <w:sz w:val="24"/>
          <w:szCs w:val="24"/>
        </w:rPr>
      </w:pPr>
      <w:r>
        <w:rPr>
          <w:rFonts w:hint="eastAsia" w:ascii="宋体" w:hAnsi="宋体" w:cs="宋体"/>
          <w:sz w:val="24"/>
          <w:szCs w:val="24"/>
        </w:rPr>
        <w:t>授权人（法定代表人）：（盖章）</w:t>
      </w:r>
    </w:p>
    <w:p>
      <w:pPr>
        <w:keepNext w:val="0"/>
        <w:keepLines w:val="0"/>
        <w:pageBreakBefore w:val="0"/>
        <w:widowControl w:val="0"/>
        <w:kinsoku/>
        <w:wordWrap/>
        <w:overflowPunct/>
        <w:topLinePunct w:val="0"/>
        <w:autoSpaceDE/>
        <w:autoSpaceDN/>
        <w:bidi w:val="0"/>
        <w:adjustRightInd/>
        <w:snapToGrid/>
        <w:spacing w:line="560" w:lineRule="exact"/>
        <w:ind w:right="4260"/>
        <w:textAlignment w:val="auto"/>
        <w:rPr>
          <w:rFonts w:ascii="宋体" w:cs="宋体"/>
          <w:sz w:val="24"/>
          <w:szCs w:val="24"/>
        </w:rPr>
      </w:pPr>
      <w:r>
        <w:rPr>
          <w:rFonts w:hint="eastAsia" w:ascii="宋体" w:hAnsi="宋体" w:cs="宋体"/>
          <w:sz w:val="24"/>
          <w:szCs w:val="24"/>
        </w:rPr>
        <w:t>申请人：（全称并加盖单位章）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cs="宋体"/>
          <w:sz w:val="24"/>
          <w:szCs w:val="24"/>
        </w:rPr>
      </w:pPr>
    </w:p>
    <w:p>
      <w:pPr>
        <w:keepNext w:val="0"/>
        <w:keepLines w:val="0"/>
        <w:pageBreakBefore w:val="0"/>
        <w:widowControl w:val="0"/>
        <w:tabs>
          <w:tab w:val="left" w:pos="6000"/>
          <w:tab w:val="left" w:pos="6860"/>
          <w:tab w:val="left" w:pos="7700"/>
        </w:tabs>
        <w:kinsoku/>
        <w:wordWrap/>
        <w:overflowPunct/>
        <w:topLinePunct w:val="0"/>
        <w:autoSpaceDE/>
        <w:autoSpaceDN/>
        <w:bidi w:val="0"/>
        <w:adjustRightInd/>
        <w:snapToGrid/>
        <w:spacing w:line="560" w:lineRule="exact"/>
        <w:ind w:left="4200" w:firstLine="960" w:firstLineChars="400"/>
        <w:textAlignment w:val="auto"/>
        <w:rPr>
          <w:rFonts w:hint="eastAsia" w:ascii="宋体" w:hAnsi="宋体" w:cs="宋体"/>
          <w:sz w:val="24"/>
          <w:szCs w:val="24"/>
        </w:rPr>
      </w:pPr>
      <w:r>
        <w:rPr>
          <w:rFonts w:hint="eastAsia" w:ascii="宋体" w:hAnsi="宋体" w:cs="宋体"/>
          <w:sz w:val="24"/>
          <w:szCs w:val="24"/>
        </w:rPr>
        <w:t>日期：</w:t>
      </w:r>
      <w:r>
        <w:rPr>
          <w:rFonts w:ascii="宋体" w:cs="宋体"/>
          <w:sz w:val="24"/>
          <w:szCs w:val="24"/>
        </w:rPr>
        <w:tab/>
      </w:r>
      <w:r>
        <w:rPr>
          <w:rFonts w:hint="eastAsia" w:ascii="宋体" w:cs="宋体"/>
          <w:sz w:val="24"/>
          <w:szCs w:val="24"/>
          <w:lang w:val="en-US" w:eastAsia="zh-CN"/>
        </w:rPr>
        <w:t xml:space="preserve">   </w:t>
      </w:r>
      <w:r>
        <w:rPr>
          <w:rFonts w:hint="eastAsia" w:ascii="宋体" w:hAnsi="宋体" w:cs="宋体"/>
          <w:sz w:val="24"/>
          <w:szCs w:val="24"/>
        </w:rPr>
        <w:t>年</w:t>
      </w:r>
      <w:r>
        <w:rPr>
          <w:rFonts w:ascii="宋体" w:cs="宋体"/>
          <w:sz w:val="24"/>
          <w:szCs w:val="24"/>
        </w:rPr>
        <w:tab/>
      </w:r>
      <w:r>
        <w:rPr>
          <w:rFonts w:hint="eastAsia" w:ascii="宋体" w:cs="宋体"/>
          <w:sz w:val="24"/>
          <w:szCs w:val="24"/>
          <w:lang w:val="en-US" w:eastAsia="zh-CN"/>
        </w:rPr>
        <w:t xml:space="preserve">  </w:t>
      </w:r>
      <w:r>
        <w:rPr>
          <w:rFonts w:hint="eastAsia" w:ascii="宋体" w:hAnsi="宋体" w:cs="宋体"/>
          <w:sz w:val="24"/>
          <w:szCs w:val="24"/>
        </w:rPr>
        <w:t>月</w:t>
      </w:r>
      <w:r>
        <w:rPr>
          <w:rFonts w:ascii="宋体" w:cs="宋体"/>
          <w:sz w:val="24"/>
          <w:szCs w:val="24"/>
        </w:rPr>
        <w:tab/>
      </w:r>
      <w:r>
        <w:rPr>
          <w:rFonts w:hint="eastAsia" w:ascii="宋体" w:cs="宋体"/>
          <w:sz w:val="24"/>
          <w:szCs w:val="24"/>
          <w:lang w:val="en-US" w:eastAsia="zh-CN"/>
        </w:rPr>
        <w:t xml:space="preserve"> </w:t>
      </w:r>
      <w:r>
        <w:rPr>
          <w:rFonts w:hint="eastAsia" w:ascii="宋体" w:hAnsi="宋体" w:cs="宋体"/>
          <w:sz w:val="24"/>
          <w:szCs w:val="24"/>
        </w:rPr>
        <w:t>日</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宋体" w:eastAsia="宋体" w:cs="宋体"/>
          <w:sz w:val="28"/>
          <w:szCs w:val="28"/>
          <w:lang w:eastAsia="zh-CN"/>
        </w:rPr>
      </w:pPr>
      <w:bookmarkStart w:id="17" w:name="page8"/>
      <w:bookmarkEnd w:id="17"/>
      <w:r>
        <w:rPr>
          <w:rFonts w:hint="eastAsia" w:ascii="宋体" w:hAnsi="宋体" w:cs="宋体"/>
          <w:sz w:val="28"/>
          <w:szCs w:val="28"/>
        </w:rPr>
        <w:br w:type="page"/>
      </w:r>
      <w:r>
        <w:rPr>
          <w:rFonts w:hint="eastAsia" w:ascii="宋体" w:hAnsi="宋体" w:cs="宋体"/>
          <w:sz w:val="28"/>
          <w:szCs w:val="28"/>
        </w:rPr>
        <w:t>附件</w:t>
      </w:r>
      <w:r>
        <w:rPr>
          <w:rFonts w:hint="eastAsia" w:ascii="宋体" w:hAnsi="宋体" w:cs="宋体"/>
          <w:sz w:val="28"/>
          <w:szCs w:val="28"/>
          <w:lang w:eastAsia="zh-CN"/>
        </w:rPr>
        <w:t>四</w:t>
      </w:r>
    </w:p>
    <w:p>
      <w:pPr>
        <w:keepNext w:val="0"/>
        <w:keepLines w:val="0"/>
        <w:pageBreakBefore w:val="0"/>
        <w:kinsoku/>
        <w:wordWrap/>
        <w:overflowPunct/>
        <w:topLinePunct w:val="0"/>
        <w:autoSpaceDE/>
        <w:autoSpaceDN/>
        <w:bidi w:val="0"/>
        <w:adjustRightInd/>
        <w:snapToGrid/>
        <w:spacing w:line="560" w:lineRule="exact"/>
        <w:ind w:left="3580"/>
        <w:textAlignment w:val="auto"/>
        <w:outlineLvl w:val="0"/>
        <w:rPr>
          <w:rFonts w:hint="eastAsia" w:ascii="宋体" w:hAnsi="宋体" w:cs="宋体"/>
          <w:b/>
          <w:sz w:val="32"/>
          <w:szCs w:val="32"/>
        </w:rPr>
      </w:pPr>
      <w:bookmarkStart w:id="18" w:name="_Toc27135"/>
      <w:r>
        <w:rPr>
          <w:rFonts w:hint="eastAsia" w:ascii="宋体" w:hAnsi="宋体" w:cs="宋体"/>
          <w:b/>
          <w:sz w:val="32"/>
          <w:szCs w:val="32"/>
        </w:rPr>
        <w:t>廉政承诺书</w:t>
      </w:r>
      <w:bookmarkEnd w:id="18"/>
    </w:p>
    <w:p>
      <w:pPr>
        <w:keepNext w:val="0"/>
        <w:keepLines w:val="0"/>
        <w:pageBreakBefore w:val="0"/>
        <w:kinsoku/>
        <w:wordWrap/>
        <w:overflowPunct/>
        <w:topLinePunct w:val="0"/>
        <w:autoSpaceDE/>
        <w:autoSpaceDN/>
        <w:bidi w:val="0"/>
        <w:adjustRightInd/>
        <w:snapToGrid/>
        <w:spacing w:line="560" w:lineRule="exact"/>
        <w:ind w:left="3580"/>
        <w:textAlignment w:val="auto"/>
        <w:outlineLvl w:val="9"/>
        <w:rPr>
          <w:rFonts w:hint="eastAsia" w:ascii="宋体" w:hAnsi="宋体" w:cs="宋体"/>
          <w:b/>
          <w:sz w:val="32"/>
          <w:szCs w:val="32"/>
        </w:rPr>
      </w:pPr>
    </w:p>
    <w:p>
      <w:pPr>
        <w:keepNext w:val="0"/>
        <w:keepLines w:val="0"/>
        <w:pageBreakBefore w:val="0"/>
        <w:widowControl/>
        <w:kinsoku/>
        <w:wordWrap/>
        <w:overflowPunct/>
        <w:topLinePunct w:val="0"/>
        <w:autoSpaceDE/>
        <w:autoSpaceDN/>
        <w:bidi w:val="0"/>
        <w:adjustRightInd/>
        <w:snapToGrid/>
        <w:spacing w:line="560" w:lineRule="exact"/>
        <w:ind w:right="0" w:firstLine="480" w:firstLineChars="200"/>
        <w:textAlignment w:val="auto"/>
        <w:rPr>
          <w:rFonts w:ascii="宋体" w:cs="等线"/>
          <w:sz w:val="24"/>
          <w:szCs w:val="24"/>
        </w:rPr>
      </w:pPr>
      <w:r>
        <w:rPr>
          <w:rFonts w:hint="eastAsia" w:ascii="宋体" w:hAnsi="宋体" w:cs="等线"/>
          <w:sz w:val="24"/>
          <w:szCs w:val="24"/>
        </w:rPr>
        <w:t>为了充分体现公开、公平、公正、诚信原则，共同维护招投标市场秩序，本单位在参与</w:t>
      </w:r>
      <w:bookmarkStart w:id="19" w:name="OLE_LINK8"/>
      <w:r>
        <w:rPr>
          <w:rFonts w:hint="eastAsia" w:ascii="宋体" w:hAnsi="宋体" w:cs="等线"/>
          <w:sz w:val="24"/>
          <w:szCs w:val="24"/>
          <w:lang w:eastAsia="zh-CN"/>
        </w:rPr>
        <w:t>武汉市司法局</w:t>
      </w:r>
      <w:bookmarkEnd w:id="19"/>
      <w:r>
        <w:rPr>
          <w:rFonts w:hint="eastAsia" w:ascii="宋体" w:hAnsi="宋体" w:cs="等线"/>
          <w:sz w:val="24"/>
          <w:szCs w:val="24"/>
        </w:rPr>
        <w:t>招标代理</w:t>
      </w:r>
      <w:r>
        <w:rPr>
          <w:rFonts w:hint="eastAsia" w:ascii="宋体" w:hAnsi="宋体" w:cs="等线"/>
          <w:sz w:val="24"/>
          <w:szCs w:val="24"/>
          <w:lang w:eastAsia="zh-CN"/>
        </w:rPr>
        <w:t>机构</w:t>
      </w:r>
      <w:r>
        <w:rPr>
          <w:rFonts w:hint="eastAsia" w:ascii="宋体" w:hAnsi="宋体" w:cs="等线"/>
          <w:sz w:val="24"/>
          <w:szCs w:val="24"/>
        </w:rPr>
        <w:t>遴选过程中特作以下承诺：</w:t>
      </w:r>
    </w:p>
    <w:p>
      <w:pPr>
        <w:keepNext w:val="0"/>
        <w:keepLines w:val="0"/>
        <w:pageBreakBefore w:val="0"/>
        <w:widowControl/>
        <w:kinsoku/>
        <w:wordWrap/>
        <w:overflowPunct/>
        <w:topLinePunct w:val="0"/>
        <w:autoSpaceDE/>
        <w:autoSpaceDN/>
        <w:bidi w:val="0"/>
        <w:adjustRightInd/>
        <w:snapToGrid/>
        <w:spacing w:line="560" w:lineRule="exact"/>
        <w:ind w:left="0" w:right="0" w:firstLine="480" w:firstLineChars="200"/>
        <w:textAlignment w:val="auto"/>
        <w:rPr>
          <w:rFonts w:ascii="宋体" w:cs="等线"/>
          <w:sz w:val="24"/>
          <w:szCs w:val="24"/>
        </w:rPr>
      </w:pPr>
      <w:r>
        <w:rPr>
          <w:rFonts w:ascii="宋体" w:hAnsi="宋体" w:cs="等线"/>
          <w:sz w:val="24"/>
          <w:szCs w:val="24"/>
        </w:rPr>
        <w:t>1</w:t>
      </w:r>
      <w:r>
        <w:rPr>
          <w:rFonts w:hint="eastAsia" w:ascii="宋体" w:hAnsi="宋体" w:cs="等线"/>
          <w:sz w:val="24"/>
          <w:szCs w:val="24"/>
        </w:rPr>
        <w:t>、严格遵守国家及行业主管部门招投标有关规定，保证在遴选活动中无任何违规、违纪、违法行为。</w:t>
      </w:r>
    </w:p>
    <w:p>
      <w:pPr>
        <w:keepNext w:val="0"/>
        <w:keepLines w:val="0"/>
        <w:pageBreakBefore w:val="0"/>
        <w:widowControl/>
        <w:kinsoku/>
        <w:wordWrap/>
        <w:overflowPunct/>
        <w:topLinePunct w:val="0"/>
        <w:autoSpaceDE/>
        <w:autoSpaceDN/>
        <w:bidi w:val="0"/>
        <w:adjustRightInd/>
        <w:snapToGrid/>
        <w:spacing w:line="560" w:lineRule="exact"/>
        <w:ind w:left="0" w:right="0" w:firstLine="480" w:firstLineChars="200"/>
        <w:textAlignment w:val="auto"/>
        <w:rPr>
          <w:rFonts w:ascii="宋体" w:cs="等线"/>
          <w:sz w:val="24"/>
          <w:szCs w:val="24"/>
        </w:rPr>
      </w:pPr>
      <w:r>
        <w:rPr>
          <w:rFonts w:ascii="宋体" w:hAnsi="宋体" w:cs="等线"/>
          <w:sz w:val="24"/>
          <w:szCs w:val="24"/>
        </w:rPr>
        <w:t>2</w:t>
      </w:r>
      <w:r>
        <w:rPr>
          <w:rFonts w:hint="eastAsia" w:ascii="宋体" w:hAnsi="宋体" w:cs="等线"/>
          <w:sz w:val="24"/>
          <w:szCs w:val="24"/>
        </w:rPr>
        <w:t>、不向遴选人相关工作人员请客、送礼、行贿和送回扣，不以各种名目对遴选人相关工作人员赠送有价证券和进行各种赞助。</w:t>
      </w:r>
    </w:p>
    <w:p>
      <w:pPr>
        <w:keepNext w:val="0"/>
        <w:keepLines w:val="0"/>
        <w:pageBreakBefore w:val="0"/>
        <w:widowControl/>
        <w:kinsoku/>
        <w:wordWrap/>
        <w:overflowPunct/>
        <w:topLinePunct w:val="0"/>
        <w:autoSpaceDE/>
        <w:autoSpaceDN/>
        <w:bidi w:val="0"/>
        <w:adjustRightInd/>
        <w:snapToGrid/>
        <w:spacing w:line="560" w:lineRule="exact"/>
        <w:ind w:left="0" w:right="0" w:firstLine="480" w:firstLineChars="200"/>
        <w:textAlignment w:val="auto"/>
        <w:rPr>
          <w:rFonts w:ascii="宋体" w:cs="等线"/>
          <w:sz w:val="24"/>
          <w:szCs w:val="24"/>
        </w:rPr>
      </w:pPr>
      <w:r>
        <w:rPr>
          <w:rFonts w:ascii="宋体" w:hAnsi="宋体" w:cs="等线"/>
          <w:sz w:val="24"/>
          <w:szCs w:val="24"/>
        </w:rPr>
        <w:t>3</w:t>
      </w:r>
      <w:r>
        <w:rPr>
          <w:rFonts w:hint="eastAsia" w:ascii="宋体" w:hAnsi="宋体" w:cs="等线"/>
          <w:sz w:val="24"/>
          <w:szCs w:val="24"/>
        </w:rPr>
        <w:t>、不以不正当手段向遴选人谋取资格预审及参选的照顾。</w:t>
      </w:r>
    </w:p>
    <w:p>
      <w:pPr>
        <w:keepNext w:val="0"/>
        <w:keepLines w:val="0"/>
        <w:pageBreakBefore w:val="0"/>
        <w:widowControl/>
        <w:kinsoku/>
        <w:wordWrap/>
        <w:overflowPunct/>
        <w:topLinePunct w:val="0"/>
        <w:autoSpaceDE/>
        <w:autoSpaceDN/>
        <w:bidi w:val="0"/>
        <w:adjustRightInd/>
        <w:snapToGrid/>
        <w:spacing w:line="560" w:lineRule="exact"/>
        <w:ind w:left="0" w:right="0" w:firstLine="480" w:firstLineChars="200"/>
        <w:textAlignment w:val="auto"/>
        <w:rPr>
          <w:rFonts w:ascii="宋体" w:cs="等线"/>
          <w:sz w:val="24"/>
          <w:szCs w:val="24"/>
        </w:rPr>
      </w:pPr>
      <w:r>
        <w:rPr>
          <w:rFonts w:ascii="宋体" w:hAnsi="宋体" w:cs="等线"/>
          <w:sz w:val="24"/>
          <w:szCs w:val="24"/>
        </w:rPr>
        <w:t>4</w:t>
      </w:r>
      <w:r>
        <w:rPr>
          <w:rFonts w:hint="eastAsia" w:ascii="宋体" w:hAnsi="宋体" w:cs="等线"/>
          <w:sz w:val="24"/>
          <w:szCs w:val="24"/>
        </w:rPr>
        <w:t>、在确定中标人前，不向评标专家打招呼谋求照顾，不与遴选人就参选价格、参选方式等实质性内容进行谈判。</w:t>
      </w:r>
    </w:p>
    <w:p>
      <w:pPr>
        <w:keepNext w:val="0"/>
        <w:keepLines w:val="0"/>
        <w:pageBreakBefore w:val="0"/>
        <w:widowControl/>
        <w:kinsoku/>
        <w:wordWrap/>
        <w:overflowPunct/>
        <w:topLinePunct w:val="0"/>
        <w:autoSpaceDE/>
        <w:autoSpaceDN/>
        <w:bidi w:val="0"/>
        <w:adjustRightInd/>
        <w:snapToGrid/>
        <w:spacing w:line="560" w:lineRule="exact"/>
        <w:ind w:left="0" w:right="0" w:firstLine="480" w:firstLineChars="200"/>
        <w:textAlignment w:val="auto"/>
        <w:rPr>
          <w:rFonts w:ascii="宋体" w:cs="等线"/>
          <w:sz w:val="24"/>
          <w:szCs w:val="24"/>
        </w:rPr>
      </w:pPr>
      <w:r>
        <w:rPr>
          <w:rFonts w:ascii="宋体" w:hAnsi="宋体" w:cs="等线"/>
          <w:sz w:val="24"/>
          <w:szCs w:val="24"/>
        </w:rPr>
        <w:t>5</w:t>
      </w:r>
      <w:r>
        <w:rPr>
          <w:rFonts w:hint="eastAsia" w:ascii="宋体" w:hAnsi="宋体" w:cs="等线"/>
          <w:sz w:val="24"/>
          <w:szCs w:val="24"/>
        </w:rPr>
        <w:t>、中标后，不向遴选人相关工作人员赠送感谢费、好处费、有价证券等。</w:t>
      </w:r>
    </w:p>
    <w:p>
      <w:pPr>
        <w:keepNext w:val="0"/>
        <w:keepLines w:val="0"/>
        <w:pageBreakBefore w:val="0"/>
        <w:widowControl/>
        <w:kinsoku/>
        <w:wordWrap/>
        <w:overflowPunct/>
        <w:topLinePunct w:val="0"/>
        <w:autoSpaceDE/>
        <w:autoSpaceDN/>
        <w:bidi w:val="0"/>
        <w:adjustRightInd/>
        <w:snapToGrid/>
        <w:spacing w:line="560" w:lineRule="exact"/>
        <w:ind w:left="0" w:right="0" w:firstLine="480" w:firstLineChars="200"/>
        <w:textAlignment w:val="auto"/>
        <w:rPr>
          <w:rFonts w:ascii="宋体" w:cs="等线"/>
          <w:sz w:val="24"/>
          <w:szCs w:val="24"/>
        </w:rPr>
      </w:pPr>
      <w:r>
        <w:rPr>
          <w:rFonts w:ascii="宋体" w:hAnsi="宋体" w:cs="等线"/>
          <w:sz w:val="24"/>
          <w:szCs w:val="24"/>
        </w:rPr>
        <w:t>6</w:t>
      </w:r>
      <w:r>
        <w:rPr>
          <w:rFonts w:hint="eastAsia" w:ascii="宋体" w:hAnsi="宋体" w:cs="等线"/>
          <w:sz w:val="24"/>
          <w:szCs w:val="24"/>
        </w:rPr>
        <w:t>、合同履行过程中不以任何形式及手段进行违规、违纪、违法活动。</w:t>
      </w:r>
    </w:p>
    <w:p>
      <w:pPr>
        <w:keepNext w:val="0"/>
        <w:keepLines w:val="0"/>
        <w:pageBreakBefore w:val="0"/>
        <w:widowControl/>
        <w:kinsoku/>
        <w:wordWrap/>
        <w:overflowPunct/>
        <w:topLinePunct w:val="0"/>
        <w:autoSpaceDE/>
        <w:autoSpaceDN/>
        <w:bidi w:val="0"/>
        <w:adjustRightInd/>
        <w:snapToGrid/>
        <w:spacing w:line="560" w:lineRule="exact"/>
        <w:ind w:left="0" w:firstLine="480" w:firstLineChars="200"/>
        <w:textAlignment w:val="auto"/>
        <w:rPr>
          <w:rFonts w:ascii="宋体" w:cs="等线"/>
          <w:sz w:val="24"/>
          <w:szCs w:val="24"/>
        </w:rPr>
      </w:pPr>
      <w:r>
        <w:rPr>
          <w:rFonts w:ascii="宋体" w:hAnsi="宋体" w:cs="等线"/>
          <w:sz w:val="24"/>
          <w:szCs w:val="24"/>
        </w:rPr>
        <w:t>7</w:t>
      </w:r>
      <w:r>
        <w:rPr>
          <w:rFonts w:hint="eastAsia" w:ascii="宋体" w:hAnsi="宋体" w:cs="等线"/>
          <w:sz w:val="24"/>
          <w:szCs w:val="24"/>
        </w:rPr>
        <w:t>、参选人（中标方）如自愿表示对</w:t>
      </w:r>
      <w:r>
        <w:rPr>
          <w:rFonts w:hint="eastAsia" w:ascii="宋体" w:hAnsi="宋体" w:cs="等线"/>
          <w:sz w:val="24"/>
          <w:szCs w:val="24"/>
          <w:lang w:eastAsia="zh-CN"/>
        </w:rPr>
        <w:t>武汉市司法局</w:t>
      </w:r>
      <w:r>
        <w:rPr>
          <w:rFonts w:hint="eastAsia" w:ascii="宋体" w:hAnsi="宋体" w:cs="等线"/>
          <w:sz w:val="24"/>
          <w:szCs w:val="24"/>
        </w:rPr>
        <w:t>给予其他形式优惠，应在参选书或合同书中明确给予注明。</w:t>
      </w:r>
    </w:p>
    <w:p>
      <w:pPr>
        <w:keepNext w:val="0"/>
        <w:keepLines w:val="0"/>
        <w:pageBreakBefore w:val="0"/>
        <w:widowControl/>
        <w:kinsoku/>
        <w:wordWrap/>
        <w:overflowPunct/>
        <w:topLinePunct w:val="0"/>
        <w:autoSpaceDE/>
        <w:autoSpaceDN/>
        <w:bidi w:val="0"/>
        <w:adjustRightInd/>
        <w:snapToGrid/>
        <w:spacing w:line="560" w:lineRule="exact"/>
        <w:ind w:right="140" w:firstLine="559"/>
        <w:textAlignment w:val="auto"/>
        <w:rPr>
          <w:rFonts w:ascii="宋体" w:cs="等线"/>
          <w:sz w:val="24"/>
          <w:szCs w:val="24"/>
        </w:rPr>
      </w:pPr>
      <w:r>
        <w:rPr>
          <w:rFonts w:ascii="宋体" w:hAnsi="宋体" w:cs="等线"/>
          <w:sz w:val="24"/>
          <w:szCs w:val="24"/>
        </w:rPr>
        <w:t>8</w:t>
      </w:r>
      <w:r>
        <w:rPr>
          <w:rFonts w:hint="eastAsia" w:ascii="宋体" w:hAnsi="宋体" w:cs="等线"/>
          <w:sz w:val="24"/>
          <w:szCs w:val="24"/>
        </w:rPr>
        <w:t>、参选人（中标方）未履行上述承诺，取消参选和中标资格，三年内不准参加</w:t>
      </w:r>
      <w:r>
        <w:rPr>
          <w:rFonts w:hint="eastAsia" w:ascii="宋体" w:hAnsi="宋体" w:cs="等线"/>
          <w:sz w:val="24"/>
          <w:szCs w:val="24"/>
          <w:lang w:eastAsia="zh-CN"/>
        </w:rPr>
        <w:t>武汉市司法局</w:t>
      </w:r>
      <w:r>
        <w:rPr>
          <w:rFonts w:hint="eastAsia" w:ascii="宋体" w:hAnsi="宋体" w:cs="等线"/>
          <w:sz w:val="24"/>
          <w:szCs w:val="24"/>
        </w:rPr>
        <w:t>任何参选；造成损失的，</w:t>
      </w:r>
      <w:r>
        <w:rPr>
          <w:rFonts w:hint="eastAsia" w:ascii="宋体" w:hAnsi="宋体" w:cs="等线"/>
          <w:sz w:val="24"/>
          <w:szCs w:val="24"/>
          <w:lang w:eastAsia="zh-CN"/>
        </w:rPr>
        <w:t>武汉市司法局</w:t>
      </w:r>
      <w:r>
        <w:rPr>
          <w:rFonts w:hint="eastAsia" w:ascii="宋体" w:hAnsi="宋体" w:cs="等线"/>
          <w:sz w:val="24"/>
          <w:szCs w:val="24"/>
        </w:rPr>
        <w:t>保留通过法律进行追究的权利。</w:t>
      </w:r>
    </w:p>
    <w:p>
      <w:pPr>
        <w:keepNext w:val="0"/>
        <w:keepLines w:val="0"/>
        <w:pageBreakBefore w:val="0"/>
        <w:widowControl/>
        <w:kinsoku/>
        <w:wordWrap/>
        <w:overflowPunct/>
        <w:topLinePunct w:val="0"/>
        <w:autoSpaceDE/>
        <w:autoSpaceDN/>
        <w:bidi w:val="0"/>
        <w:adjustRightInd/>
        <w:snapToGrid/>
        <w:spacing w:line="560" w:lineRule="exact"/>
        <w:ind w:left="560"/>
        <w:textAlignment w:val="auto"/>
        <w:rPr>
          <w:rFonts w:ascii="宋体" w:cs="等线"/>
          <w:sz w:val="24"/>
          <w:szCs w:val="24"/>
        </w:rPr>
      </w:pPr>
      <w:r>
        <w:rPr>
          <w:rFonts w:ascii="宋体" w:hAnsi="宋体" w:cs="等线"/>
          <w:sz w:val="24"/>
          <w:szCs w:val="24"/>
        </w:rPr>
        <w:t>9</w:t>
      </w:r>
      <w:r>
        <w:rPr>
          <w:rFonts w:hint="eastAsia" w:ascii="宋体" w:hAnsi="宋体" w:cs="等线"/>
          <w:sz w:val="24"/>
          <w:szCs w:val="24"/>
        </w:rPr>
        <w:t>、主动接受、配合</w:t>
      </w:r>
      <w:r>
        <w:rPr>
          <w:rFonts w:hint="eastAsia" w:ascii="宋体" w:hAnsi="宋体" w:cs="等线"/>
          <w:sz w:val="24"/>
          <w:szCs w:val="24"/>
          <w:lang w:eastAsia="zh-CN"/>
        </w:rPr>
        <w:t>武汉市司法局</w:t>
      </w:r>
      <w:r>
        <w:rPr>
          <w:rFonts w:hint="eastAsia" w:ascii="宋体" w:hAnsi="宋体" w:cs="等线"/>
          <w:sz w:val="24"/>
          <w:szCs w:val="24"/>
        </w:rPr>
        <w:t>及招标监督部门</w:t>
      </w:r>
      <w:bookmarkStart w:id="20" w:name="page9"/>
      <w:bookmarkEnd w:id="20"/>
      <w:r>
        <w:rPr>
          <w:rFonts w:hint="eastAsia" w:ascii="宋体" w:hAnsi="宋体" w:cs="等线"/>
          <w:sz w:val="24"/>
          <w:szCs w:val="24"/>
        </w:rPr>
        <w:t>的监督检查。</w:t>
      </w:r>
    </w:p>
    <w:p>
      <w:pPr>
        <w:keepNext w:val="0"/>
        <w:keepLines w:val="0"/>
        <w:pageBreakBefore w:val="0"/>
        <w:widowControl/>
        <w:kinsoku/>
        <w:wordWrap/>
        <w:overflowPunct/>
        <w:topLinePunct w:val="0"/>
        <w:autoSpaceDE/>
        <w:autoSpaceDN/>
        <w:bidi w:val="0"/>
        <w:adjustRightInd/>
        <w:snapToGrid/>
        <w:spacing w:line="560" w:lineRule="exact"/>
        <w:ind w:left="0" w:firstLine="480" w:firstLineChars="200"/>
        <w:textAlignment w:val="auto"/>
        <w:rPr>
          <w:rFonts w:hint="eastAsia" w:ascii="宋体" w:hAnsi="宋体" w:cs="等线"/>
          <w:sz w:val="24"/>
          <w:szCs w:val="24"/>
        </w:rPr>
      </w:pPr>
      <w:r>
        <w:rPr>
          <w:rFonts w:hint="eastAsia" w:ascii="宋体" w:hAnsi="宋体" w:cs="等线"/>
          <w:sz w:val="24"/>
          <w:szCs w:val="24"/>
        </w:rPr>
        <w:t>若违反上述承诺，愿接受相应处罚，直至追究法律责任。</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ascii="宋体" w:cs="等线"/>
          <w:sz w:val="24"/>
          <w:szCs w:val="24"/>
        </w:rPr>
      </w:pPr>
      <w:r>
        <w:rPr>
          <w:rFonts w:hint="eastAsia" w:ascii="宋体" w:hAnsi="宋体" w:cs="等线"/>
          <w:sz w:val="24"/>
          <w:szCs w:val="24"/>
        </w:rPr>
        <w:t>参选单位公章：</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ascii="宋体" w:cs="等线"/>
          <w:sz w:val="24"/>
          <w:szCs w:val="24"/>
        </w:rPr>
      </w:pPr>
      <w:r>
        <w:rPr>
          <w:rFonts w:hint="eastAsia" w:ascii="宋体" w:hAnsi="宋体" w:cs="等线"/>
          <w:sz w:val="24"/>
          <w:szCs w:val="24"/>
        </w:rPr>
        <w:t>本参选项目被授权人签名：</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ascii="宋体" w:cs="等线"/>
          <w:sz w:val="24"/>
          <w:szCs w:val="24"/>
        </w:rPr>
      </w:pPr>
      <w:r>
        <w:rPr>
          <w:rFonts w:hint="eastAsia" w:ascii="宋体" w:hAnsi="宋体" w:cs="等线"/>
          <w:sz w:val="24"/>
          <w:szCs w:val="24"/>
        </w:rPr>
        <w:t>法人签章：</w:t>
      </w:r>
    </w:p>
    <w:p>
      <w:pPr>
        <w:widowControl/>
        <w:tabs>
          <w:tab w:val="left" w:pos="4200"/>
          <w:tab w:val="left" w:pos="5180"/>
        </w:tabs>
        <w:ind w:firstLine="5640" w:firstLineChars="2350"/>
        <w:rPr>
          <w:rFonts w:hint="eastAsia" w:ascii="宋体" w:hAnsi="宋体" w:cs="等线"/>
          <w:sz w:val="24"/>
          <w:szCs w:val="24"/>
        </w:rPr>
      </w:pPr>
      <w:r>
        <w:rPr>
          <w:rFonts w:hint="eastAsia" w:ascii="宋体" w:hAnsi="宋体" w:cs="等线"/>
          <w:sz w:val="24"/>
          <w:szCs w:val="24"/>
        </w:rPr>
        <w:t>年</w:t>
      </w:r>
      <w:r>
        <w:rPr>
          <w:rFonts w:ascii="宋体" w:hAnsi="宋体" w:cs="等线"/>
          <w:sz w:val="24"/>
          <w:szCs w:val="24"/>
        </w:rPr>
        <w:t xml:space="preserve"> </w:t>
      </w:r>
      <w:r>
        <w:rPr>
          <w:rFonts w:hint="eastAsia" w:ascii="宋体" w:hAnsi="宋体" w:cs="等线"/>
          <w:sz w:val="24"/>
          <w:szCs w:val="24"/>
          <w:lang w:val="en-US" w:eastAsia="zh-CN"/>
        </w:rPr>
        <w:t xml:space="preserve"> </w:t>
      </w:r>
      <w:r>
        <w:rPr>
          <w:rFonts w:ascii="宋体" w:hAnsi="宋体" w:cs="等线"/>
          <w:sz w:val="24"/>
          <w:szCs w:val="24"/>
        </w:rPr>
        <w:t xml:space="preserve"> </w:t>
      </w:r>
      <w:r>
        <w:rPr>
          <w:rFonts w:hint="eastAsia" w:ascii="宋体" w:hAnsi="宋体" w:cs="等线"/>
          <w:sz w:val="24"/>
          <w:szCs w:val="24"/>
        </w:rPr>
        <w:t>月</w:t>
      </w:r>
      <w:r>
        <w:rPr>
          <w:rFonts w:ascii="宋体" w:cs="等线"/>
          <w:sz w:val="24"/>
          <w:szCs w:val="24"/>
        </w:rPr>
        <w:tab/>
      </w:r>
      <w:r>
        <w:rPr>
          <w:rFonts w:ascii="宋体" w:hAnsi="宋体" w:cs="等线"/>
          <w:sz w:val="24"/>
          <w:szCs w:val="24"/>
        </w:rPr>
        <w:t xml:space="preserve"> </w:t>
      </w:r>
      <w:r>
        <w:rPr>
          <w:rFonts w:hint="eastAsia" w:ascii="宋体" w:hAnsi="宋体" w:cs="等线"/>
          <w:sz w:val="24"/>
          <w:szCs w:val="24"/>
        </w:rPr>
        <w:t>日</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宋体" w:eastAsia="宋体" w:cs="宋体"/>
          <w:sz w:val="28"/>
          <w:szCs w:val="28"/>
          <w:lang w:eastAsia="zh-CN"/>
        </w:rPr>
      </w:pPr>
      <w:r>
        <w:rPr>
          <w:rFonts w:hint="eastAsia" w:ascii="宋体" w:hAnsi="宋体" w:cs="宋体"/>
          <w:sz w:val="28"/>
          <w:szCs w:val="28"/>
        </w:rPr>
        <w:t>附件</w:t>
      </w:r>
      <w:r>
        <w:rPr>
          <w:rFonts w:hint="eastAsia" w:ascii="宋体" w:hAnsi="宋体" w:cs="宋体"/>
          <w:sz w:val="28"/>
          <w:szCs w:val="28"/>
          <w:lang w:eastAsia="zh-CN"/>
        </w:rPr>
        <w:t>五</w:t>
      </w:r>
    </w:p>
    <w:p>
      <w:pPr>
        <w:pStyle w:val="3"/>
        <w:spacing w:line="360" w:lineRule="auto"/>
        <w:jc w:val="center"/>
        <w:rPr>
          <w:rFonts w:hint="eastAsia" w:ascii="宋体" w:hAnsi="宋体" w:eastAsia="宋体" w:cs="宋体"/>
          <w:b/>
          <w:bCs w:val="0"/>
          <w:kern w:val="2"/>
          <w:sz w:val="32"/>
          <w:szCs w:val="32"/>
          <w:lang w:val="en-US" w:eastAsia="zh-CN" w:bidi="ar-SA"/>
        </w:rPr>
      </w:pPr>
      <w:bookmarkStart w:id="21" w:name="_Toc20409"/>
      <w:r>
        <w:rPr>
          <w:rFonts w:hint="eastAsia" w:ascii="宋体" w:hAnsi="宋体" w:eastAsia="宋体" w:cs="宋体"/>
          <w:b/>
          <w:bCs w:val="0"/>
          <w:kern w:val="2"/>
          <w:sz w:val="32"/>
          <w:szCs w:val="32"/>
          <w:lang w:val="en-US" w:eastAsia="zh-CN" w:bidi="ar-SA"/>
        </w:rPr>
        <w:t>其他资料</w:t>
      </w:r>
      <w:bookmarkEnd w:id="21"/>
    </w:p>
    <w:p>
      <w:pPr>
        <w:spacing w:line="360" w:lineRule="auto"/>
        <w:rPr>
          <w:rFonts w:hint="eastAsia" w:ascii="宋体" w:hAnsi="宋体" w:eastAsia="宋体" w:cs="宋体"/>
          <w:sz w:val="24"/>
          <w:szCs w:val="24"/>
        </w:rPr>
      </w:pPr>
      <w:r>
        <w:rPr>
          <w:rFonts w:hint="eastAsia" w:ascii="宋体" w:hAnsi="宋体" w:eastAsia="宋体" w:cs="宋体"/>
          <w:sz w:val="24"/>
          <w:szCs w:val="24"/>
        </w:rPr>
        <w:t>格式自拟</w:t>
      </w:r>
    </w:p>
    <w:p>
      <w:pPr>
        <w:spacing w:line="360" w:lineRule="auto"/>
        <w:rPr>
          <w:rFonts w:hint="eastAsia" w:ascii="宋体" w:hAnsi="宋体" w:eastAsia="宋体" w:cs="宋体"/>
          <w:sz w:val="24"/>
          <w:szCs w:val="24"/>
        </w:rPr>
      </w:pPr>
      <w:r>
        <w:rPr>
          <w:rFonts w:hint="eastAsia" w:ascii="宋体" w:hAnsi="宋体" w:eastAsia="宋体" w:cs="宋体"/>
          <w:sz w:val="24"/>
          <w:szCs w:val="24"/>
        </w:rPr>
        <w:t>1.遴选文件要求申请人提交的其它资料；</w:t>
      </w:r>
    </w:p>
    <w:p>
      <w:pPr>
        <w:pStyle w:val="5"/>
        <w:spacing w:line="360" w:lineRule="auto"/>
        <w:rPr>
          <w:rFonts w:hint="eastAsia" w:ascii="宋体" w:hAnsi="宋体" w:eastAsia="宋体" w:cs="宋体"/>
          <w:sz w:val="24"/>
          <w:szCs w:val="24"/>
        </w:rPr>
      </w:pPr>
      <w:r>
        <w:rPr>
          <w:rFonts w:hint="eastAsia" w:ascii="宋体" w:hAnsi="宋体" w:eastAsia="宋体" w:cs="宋体"/>
          <w:sz w:val="24"/>
          <w:szCs w:val="24"/>
        </w:rPr>
        <w:t>2.申请人认为其他需提供的资料。</w:t>
      </w:r>
    </w:p>
    <w:sectPr>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BDFE66D-B8C8-492B-8040-622604CEBAFC}"/>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5CDD6066-8409-4E34-837F-F19FBE04EA2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3" w:fontKey="{3847D24B-F08B-446C-82AA-2108F707D636}"/>
  </w:font>
  <w:font w:name="仿宋_GB2312">
    <w:panose1 w:val="02010609030101010101"/>
    <w:charset w:val="86"/>
    <w:family w:val="auto"/>
    <w:pitch w:val="default"/>
    <w:sig w:usb0="00000001" w:usb1="080E0000" w:usb2="00000000" w:usb3="00000000" w:csb0="00040000" w:csb1="00000000"/>
    <w:embedRegular r:id="rId4" w:fontKey="{08436F03-A438-4920-ACFF-C1A91435D3EB}"/>
  </w:font>
  <w:font w:name="仿宋">
    <w:panose1 w:val="02010609060101010101"/>
    <w:charset w:val="86"/>
    <w:family w:val="modern"/>
    <w:pitch w:val="default"/>
    <w:sig w:usb0="800002BF" w:usb1="38CF7CFA" w:usb2="00000016" w:usb3="00000000" w:csb0="00040001" w:csb1="00000000"/>
    <w:embedRegular r:id="rId5" w:fontKey="{487845B8-F9B4-41D2-A35F-3B548CE4225D}"/>
  </w:font>
  <w:font w:name="楷体">
    <w:panose1 w:val="02010609060101010101"/>
    <w:charset w:val="86"/>
    <w:family w:val="modern"/>
    <w:pitch w:val="default"/>
    <w:sig w:usb0="800002BF" w:usb1="38CF7CFA" w:usb2="00000016" w:usb3="00000000" w:csb0="00040001" w:csb1="00000000"/>
    <w:embedRegular r:id="rId6" w:fontKey="{E3A0EFBB-C0A6-4137-9936-7A76BF91C811}"/>
  </w:font>
  <w:font w:name="等线">
    <w:panose1 w:val="02010600030101010101"/>
    <w:charset w:val="86"/>
    <w:family w:val="auto"/>
    <w:pitch w:val="default"/>
    <w:sig w:usb0="A00002BF" w:usb1="38CF7CFA" w:usb2="00000016" w:usb3="00000000" w:csb0="0004000F" w:csb1="00000000"/>
    <w:embedRegular r:id="rId7" w:fontKey="{4DE5EBD2-338F-418C-9BEF-21EEC68F866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8F671C"/>
    <w:multiLevelType w:val="singleLevel"/>
    <w:tmpl w:val="3D8F671C"/>
    <w:lvl w:ilvl="0" w:tentative="0">
      <w:start w:val="1"/>
      <w:numFmt w:val="decimal"/>
      <w:lvlText w:val="%1."/>
      <w:lvlJc w:val="left"/>
      <w:pPr>
        <w:tabs>
          <w:tab w:val="left" w:pos="312"/>
        </w:tabs>
      </w:pPr>
    </w:lvl>
  </w:abstractNum>
  <w:abstractNum w:abstractNumId="1">
    <w:nsid w:val="7DE088EE"/>
    <w:multiLevelType w:val="singleLevel"/>
    <w:tmpl w:val="7DE088EE"/>
    <w:lvl w:ilvl="0" w:tentative="0">
      <w:start w:val="1"/>
      <w:numFmt w:val="chineseCounting"/>
      <w:suff w:val="nothing"/>
      <w:lvlText w:val="%1、"/>
      <w:lvlJc w:val="left"/>
      <w:pPr>
        <w:tabs>
          <w:tab w:val="left" w:pos="0"/>
        </w:tabs>
      </w:pPr>
      <w:rPr>
        <w:rFonts w:hint="eastAsia" w:ascii="宋体" w:hAnsi="宋体" w:eastAsia="宋体" w:cs="宋体"/>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GI2ZTFjY2Y4Y2ZiMThiZGIzOTE0OTE2Nzc4NmI4MWUifQ=="/>
  </w:docVars>
  <w:rsids>
    <w:rsidRoot w:val="00172A27"/>
    <w:rsid w:val="00156B98"/>
    <w:rsid w:val="001755D6"/>
    <w:rsid w:val="001E7D26"/>
    <w:rsid w:val="002056B3"/>
    <w:rsid w:val="002629F9"/>
    <w:rsid w:val="002835DB"/>
    <w:rsid w:val="00297970"/>
    <w:rsid w:val="002E24FC"/>
    <w:rsid w:val="003A1E00"/>
    <w:rsid w:val="003A3A6F"/>
    <w:rsid w:val="003C527D"/>
    <w:rsid w:val="003D1A10"/>
    <w:rsid w:val="00416318"/>
    <w:rsid w:val="00425C7A"/>
    <w:rsid w:val="00432439"/>
    <w:rsid w:val="005076B8"/>
    <w:rsid w:val="00570C1D"/>
    <w:rsid w:val="00582AE8"/>
    <w:rsid w:val="005C6763"/>
    <w:rsid w:val="00647795"/>
    <w:rsid w:val="006C2CE1"/>
    <w:rsid w:val="007518C3"/>
    <w:rsid w:val="007958E0"/>
    <w:rsid w:val="00796CE4"/>
    <w:rsid w:val="007C42B3"/>
    <w:rsid w:val="00844831"/>
    <w:rsid w:val="008C134A"/>
    <w:rsid w:val="00A027AC"/>
    <w:rsid w:val="00A23513"/>
    <w:rsid w:val="00A305A2"/>
    <w:rsid w:val="00A76B96"/>
    <w:rsid w:val="00A972F3"/>
    <w:rsid w:val="00A97570"/>
    <w:rsid w:val="00AB1666"/>
    <w:rsid w:val="00AD29F7"/>
    <w:rsid w:val="00B32E1C"/>
    <w:rsid w:val="00B8369B"/>
    <w:rsid w:val="00BE6247"/>
    <w:rsid w:val="00C92613"/>
    <w:rsid w:val="00D62212"/>
    <w:rsid w:val="00D65B4D"/>
    <w:rsid w:val="00E71148"/>
    <w:rsid w:val="00E94220"/>
    <w:rsid w:val="00ED6794"/>
    <w:rsid w:val="00F40DD7"/>
    <w:rsid w:val="00F4284E"/>
    <w:rsid w:val="00F543F2"/>
    <w:rsid w:val="00FB2979"/>
    <w:rsid w:val="014557C2"/>
    <w:rsid w:val="02315D47"/>
    <w:rsid w:val="02805EA8"/>
    <w:rsid w:val="028A2CE9"/>
    <w:rsid w:val="02BB6F86"/>
    <w:rsid w:val="02F6136A"/>
    <w:rsid w:val="036916A9"/>
    <w:rsid w:val="03916DB8"/>
    <w:rsid w:val="03C11C59"/>
    <w:rsid w:val="03C255BA"/>
    <w:rsid w:val="04122EBF"/>
    <w:rsid w:val="041C3746"/>
    <w:rsid w:val="04A50F17"/>
    <w:rsid w:val="04AD6EF3"/>
    <w:rsid w:val="04DF6C8C"/>
    <w:rsid w:val="069B5E85"/>
    <w:rsid w:val="07463DF4"/>
    <w:rsid w:val="077F3D5C"/>
    <w:rsid w:val="092C4B32"/>
    <w:rsid w:val="09766415"/>
    <w:rsid w:val="09773E97"/>
    <w:rsid w:val="098552F6"/>
    <w:rsid w:val="09BE4124"/>
    <w:rsid w:val="0A426DE3"/>
    <w:rsid w:val="0A4B34BA"/>
    <w:rsid w:val="0AEC24E9"/>
    <w:rsid w:val="0B005F1C"/>
    <w:rsid w:val="0B6E5916"/>
    <w:rsid w:val="0BB13B9D"/>
    <w:rsid w:val="0BE107DE"/>
    <w:rsid w:val="0BFF2CFF"/>
    <w:rsid w:val="0CBA4EED"/>
    <w:rsid w:val="108B7CAD"/>
    <w:rsid w:val="10C2280A"/>
    <w:rsid w:val="10FB3C68"/>
    <w:rsid w:val="11010507"/>
    <w:rsid w:val="115E0B93"/>
    <w:rsid w:val="11A46680"/>
    <w:rsid w:val="123E2FFB"/>
    <w:rsid w:val="129F7B9C"/>
    <w:rsid w:val="12CC1965"/>
    <w:rsid w:val="130B144A"/>
    <w:rsid w:val="1350413D"/>
    <w:rsid w:val="13717EF5"/>
    <w:rsid w:val="13FA7A4F"/>
    <w:rsid w:val="13FF2FDC"/>
    <w:rsid w:val="14250C9D"/>
    <w:rsid w:val="15333688"/>
    <w:rsid w:val="16A51FB6"/>
    <w:rsid w:val="16E4531E"/>
    <w:rsid w:val="17107B5E"/>
    <w:rsid w:val="182009FC"/>
    <w:rsid w:val="186E164B"/>
    <w:rsid w:val="18721A3A"/>
    <w:rsid w:val="191E5B42"/>
    <w:rsid w:val="1955189F"/>
    <w:rsid w:val="19D454DE"/>
    <w:rsid w:val="1A916A82"/>
    <w:rsid w:val="1AF57CC6"/>
    <w:rsid w:val="1BB80DB7"/>
    <w:rsid w:val="1BE2293F"/>
    <w:rsid w:val="1C6D1F48"/>
    <w:rsid w:val="1CED6FE2"/>
    <w:rsid w:val="1CFF2872"/>
    <w:rsid w:val="1D492719"/>
    <w:rsid w:val="1DBE0159"/>
    <w:rsid w:val="1E1E2E0D"/>
    <w:rsid w:val="1E322697"/>
    <w:rsid w:val="1E4800BE"/>
    <w:rsid w:val="1E981141"/>
    <w:rsid w:val="1EDA17E8"/>
    <w:rsid w:val="1EF310D9"/>
    <w:rsid w:val="1F321951"/>
    <w:rsid w:val="1F9A41E7"/>
    <w:rsid w:val="20602CAB"/>
    <w:rsid w:val="214D162F"/>
    <w:rsid w:val="217A2E0F"/>
    <w:rsid w:val="218477E9"/>
    <w:rsid w:val="21EA27B2"/>
    <w:rsid w:val="21F430C2"/>
    <w:rsid w:val="22752C94"/>
    <w:rsid w:val="23030D01"/>
    <w:rsid w:val="23085188"/>
    <w:rsid w:val="234B10F5"/>
    <w:rsid w:val="23D51059"/>
    <w:rsid w:val="2427293C"/>
    <w:rsid w:val="24741E5C"/>
    <w:rsid w:val="24E0567E"/>
    <w:rsid w:val="259124D5"/>
    <w:rsid w:val="25AC53DC"/>
    <w:rsid w:val="26914755"/>
    <w:rsid w:val="269A4809"/>
    <w:rsid w:val="269A5064"/>
    <w:rsid w:val="272726CA"/>
    <w:rsid w:val="27536A11"/>
    <w:rsid w:val="282F7679"/>
    <w:rsid w:val="283B0F0D"/>
    <w:rsid w:val="284705A3"/>
    <w:rsid w:val="28944E1F"/>
    <w:rsid w:val="28AD7F47"/>
    <w:rsid w:val="28DB0637"/>
    <w:rsid w:val="28F33BD2"/>
    <w:rsid w:val="292B4593"/>
    <w:rsid w:val="294F5552"/>
    <w:rsid w:val="2A5D6D19"/>
    <w:rsid w:val="2CB20162"/>
    <w:rsid w:val="2D2C202A"/>
    <w:rsid w:val="2E052F64"/>
    <w:rsid w:val="2E0F48DF"/>
    <w:rsid w:val="2E4F1465"/>
    <w:rsid w:val="2EC17EC2"/>
    <w:rsid w:val="2F2D6930"/>
    <w:rsid w:val="2F5042AE"/>
    <w:rsid w:val="2F611FCA"/>
    <w:rsid w:val="308A4F2F"/>
    <w:rsid w:val="30B43B75"/>
    <w:rsid w:val="310127C9"/>
    <w:rsid w:val="327E07E6"/>
    <w:rsid w:val="334915B0"/>
    <w:rsid w:val="3408616B"/>
    <w:rsid w:val="34185F28"/>
    <w:rsid w:val="34360E17"/>
    <w:rsid w:val="34661D88"/>
    <w:rsid w:val="34F2196C"/>
    <w:rsid w:val="35B81724"/>
    <w:rsid w:val="3605272D"/>
    <w:rsid w:val="36650F81"/>
    <w:rsid w:val="36912311"/>
    <w:rsid w:val="36AD1C42"/>
    <w:rsid w:val="372D244C"/>
    <w:rsid w:val="375223CF"/>
    <w:rsid w:val="379E4A4D"/>
    <w:rsid w:val="39696FD5"/>
    <w:rsid w:val="3A6058D6"/>
    <w:rsid w:val="3A867D14"/>
    <w:rsid w:val="3AED6AC9"/>
    <w:rsid w:val="3B7B6898"/>
    <w:rsid w:val="3C025713"/>
    <w:rsid w:val="3DC03CDE"/>
    <w:rsid w:val="3F0C608B"/>
    <w:rsid w:val="3F850146"/>
    <w:rsid w:val="3FB60916"/>
    <w:rsid w:val="3FB76397"/>
    <w:rsid w:val="402B6356"/>
    <w:rsid w:val="406B009A"/>
    <w:rsid w:val="408952B7"/>
    <w:rsid w:val="40E1562B"/>
    <w:rsid w:val="42307D25"/>
    <w:rsid w:val="42476AED"/>
    <w:rsid w:val="42E661CE"/>
    <w:rsid w:val="43E77A38"/>
    <w:rsid w:val="43E828F9"/>
    <w:rsid w:val="447137A5"/>
    <w:rsid w:val="449E14C5"/>
    <w:rsid w:val="47D17961"/>
    <w:rsid w:val="488053A6"/>
    <w:rsid w:val="488E3597"/>
    <w:rsid w:val="48BC6665"/>
    <w:rsid w:val="4966775F"/>
    <w:rsid w:val="4AE16948"/>
    <w:rsid w:val="4B84272D"/>
    <w:rsid w:val="4C162B64"/>
    <w:rsid w:val="4C1A5E94"/>
    <w:rsid w:val="4C981A36"/>
    <w:rsid w:val="4CBD0D73"/>
    <w:rsid w:val="4D4D0662"/>
    <w:rsid w:val="4DB33889"/>
    <w:rsid w:val="4DFB1A7F"/>
    <w:rsid w:val="4FDB713C"/>
    <w:rsid w:val="500B145F"/>
    <w:rsid w:val="520B69A6"/>
    <w:rsid w:val="520C4428"/>
    <w:rsid w:val="53856213"/>
    <w:rsid w:val="53FE2C5D"/>
    <w:rsid w:val="540B3205"/>
    <w:rsid w:val="54436421"/>
    <w:rsid w:val="54CA68AA"/>
    <w:rsid w:val="553A7E63"/>
    <w:rsid w:val="55DD7809"/>
    <w:rsid w:val="56D8660A"/>
    <w:rsid w:val="57420238"/>
    <w:rsid w:val="574B7843"/>
    <w:rsid w:val="575D6863"/>
    <w:rsid w:val="575E42E5"/>
    <w:rsid w:val="58043100"/>
    <w:rsid w:val="58EF3777"/>
    <w:rsid w:val="598C1076"/>
    <w:rsid w:val="5A482AAE"/>
    <w:rsid w:val="5B242EC8"/>
    <w:rsid w:val="5B8A693E"/>
    <w:rsid w:val="5C017881"/>
    <w:rsid w:val="5C763BF7"/>
    <w:rsid w:val="5D4A3A2A"/>
    <w:rsid w:val="5DB44CC9"/>
    <w:rsid w:val="5DDB071C"/>
    <w:rsid w:val="5E872AA3"/>
    <w:rsid w:val="5ED8702A"/>
    <w:rsid w:val="5F9B4B6A"/>
    <w:rsid w:val="60CB6E4A"/>
    <w:rsid w:val="613413C7"/>
    <w:rsid w:val="6164483A"/>
    <w:rsid w:val="62451FE3"/>
    <w:rsid w:val="62542F39"/>
    <w:rsid w:val="63662621"/>
    <w:rsid w:val="63910EE7"/>
    <w:rsid w:val="63ED1601"/>
    <w:rsid w:val="646E3D4C"/>
    <w:rsid w:val="65401403"/>
    <w:rsid w:val="65E816C2"/>
    <w:rsid w:val="66510A6B"/>
    <w:rsid w:val="665D7BF7"/>
    <w:rsid w:val="66620D05"/>
    <w:rsid w:val="66C22023"/>
    <w:rsid w:val="672A3FD1"/>
    <w:rsid w:val="67806F5E"/>
    <w:rsid w:val="67826BDE"/>
    <w:rsid w:val="67BB52B6"/>
    <w:rsid w:val="67E51E08"/>
    <w:rsid w:val="68464190"/>
    <w:rsid w:val="69095760"/>
    <w:rsid w:val="691D2203"/>
    <w:rsid w:val="69FA2AEA"/>
    <w:rsid w:val="6AB44268"/>
    <w:rsid w:val="6AB5321D"/>
    <w:rsid w:val="6B142E7F"/>
    <w:rsid w:val="6B2931DC"/>
    <w:rsid w:val="6BF86909"/>
    <w:rsid w:val="6D617984"/>
    <w:rsid w:val="6DAC0CFD"/>
    <w:rsid w:val="6DE360F1"/>
    <w:rsid w:val="6F152DFC"/>
    <w:rsid w:val="6F310AF8"/>
    <w:rsid w:val="6F9E54E7"/>
    <w:rsid w:val="70CB2FE8"/>
    <w:rsid w:val="71425595"/>
    <w:rsid w:val="71685DAD"/>
    <w:rsid w:val="720E21AB"/>
    <w:rsid w:val="726915C0"/>
    <w:rsid w:val="72FE0BBA"/>
    <w:rsid w:val="73221F8B"/>
    <w:rsid w:val="734819F2"/>
    <w:rsid w:val="73804B4B"/>
    <w:rsid w:val="73A23608"/>
    <w:rsid w:val="743D75F6"/>
    <w:rsid w:val="744765D2"/>
    <w:rsid w:val="74A95372"/>
    <w:rsid w:val="758814E7"/>
    <w:rsid w:val="75D83866"/>
    <w:rsid w:val="76286AE8"/>
    <w:rsid w:val="77A02E51"/>
    <w:rsid w:val="78AA3303"/>
    <w:rsid w:val="792151BF"/>
    <w:rsid w:val="79244E4C"/>
    <w:rsid w:val="7956780E"/>
    <w:rsid w:val="797307CE"/>
    <w:rsid w:val="79D917F7"/>
    <w:rsid w:val="7A071041"/>
    <w:rsid w:val="7A373D8F"/>
    <w:rsid w:val="7A5C5EDB"/>
    <w:rsid w:val="7AD0650C"/>
    <w:rsid w:val="7B406801"/>
    <w:rsid w:val="7C4E6BE6"/>
    <w:rsid w:val="7C85452A"/>
    <w:rsid w:val="7CAF571D"/>
    <w:rsid w:val="7EB524EE"/>
    <w:rsid w:val="7EC6610C"/>
    <w:rsid w:val="7F2F22B8"/>
    <w:rsid w:val="7F357735"/>
    <w:rsid w:val="7FC51448"/>
    <w:rsid w:val="7FD63D4B"/>
    <w:rsid w:val="7FE94F6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unhideWhenUsed/>
    <w:qFormat/>
    <w:locked/>
    <w:uiPriority w:val="9"/>
    <w:pPr>
      <w:keepNext/>
      <w:keepLines/>
      <w:spacing w:before="260" w:after="260" w:line="416" w:lineRule="auto"/>
      <w:outlineLvl w:val="1"/>
    </w:pPr>
    <w:rPr>
      <w:rFonts w:asciiTheme="majorHAnsi" w:hAnsiTheme="majorHAnsi" w:cstheme="majorBidi"/>
      <w:b/>
      <w:bCs/>
      <w:sz w:val="32"/>
      <w:szCs w:val="32"/>
    </w:rPr>
  </w:style>
  <w:style w:type="character" w:default="1" w:styleId="13">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Body Text"/>
    <w:basedOn w:val="1"/>
    <w:next w:val="6"/>
    <w:qFormat/>
    <w:uiPriority w:val="99"/>
    <w:pPr>
      <w:spacing w:after="120" w:line="240" w:lineRule="auto"/>
      <w:jc w:val="both"/>
    </w:pPr>
    <w:rPr>
      <w:rFonts w:eastAsiaTheme="minorEastAsia"/>
      <w:sz w:val="21"/>
      <w:szCs w:val="24"/>
    </w:rPr>
  </w:style>
  <w:style w:type="paragraph" w:customStyle="1" w:styleId="6">
    <w:name w:val="Default"/>
    <w:qFormat/>
    <w:uiPriority w:val="0"/>
    <w:pPr>
      <w:widowControl w:val="0"/>
      <w:autoSpaceDE w:val="0"/>
      <w:autoSpaceDN w:val="0"/>
      <w:adjustRightInd w:val="0"/>
      <w:spacing w:after="200" w:line="160" w:lineRule="exact"/>
    </w:pPr>
    <w:rPr>
      <w:rFonts w:ascii=".." w:hAnsi="Calibri" w:eastAsia=".." w:cs="Times New Roman"/>
      <w:color w:val="000000"/>
      <w:sz w:val="24"/>
      <w:szCs w:val="24"/>
      <w:lang w:val="en-US" w:eastAsia="zh-CN" w:bidi="ar-SA"/>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tabs>
        <w:tab w:val="center" w:pos="4153"/>
        <w:tab w:val="right" w:pos="8306"/>
      </w:tabs>
      <w:snapToGrid w:val="0"/>
      <w:jc w:val="center"/>
    </w:pPr>
    <w:rPr>
      <w:sz w:val="18"/>
      <w:szCs w:val="18"/>
    </w:rPr>
  </w:style>
  <w:style w:type="paragraph" w:styleId="9">
    <w:name w:val="toc 1"/>
    <w:basedOn w:val="1"/>
    <w:next w:val="1"/>
    <w:qFormat/>
    <w:locked/>
    <w:uiPriority w:val="0"/>
  </w:style>
  <w:style w:type="paragraph" w:styleId="10">
    <w:name w:val="toc 2"/>
    <w:basedOn w:val="1"/>
    <w:next w:val="1"/>
    <w:qFormat/>
    <w:locked/>
    <w:uiPriority w:val="0"/>
    <w:pPr>
      <w:ind w:left="420" w:leftChars="200"/>
    </w:p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4">
    <w:name w:val="Strong"/>
    <w:qFormat/>
    <w:uiPriority w:val="99"/>
    <w:rPr>
      <w:rFonts w:cs="Times New Roman"/>
      <w:b/>
      <w:bCs/>
    </w:rPr>
  </w:style>
  <w:style w:type="paragraph" w:styleId="15">
    <w:name w:val="List Paragraph"/>
    <w:basedOn w:val="1"/>
    <w:qFormat/>
    <w:uiPriority w:val="99"/>
    <w:pPr>
      <w:ind w:firstLine="420" w:firstLineChars="200"/>
    </w:pPr>
  </w:style>
  <w:style w:type="character" w:customStyle="1" w:styleId="16">
    <w:name w:val="页眉 字符"/>
    <w:basedOn w:val="13"/>
    <w:link w:val="8"/>
    <w:qFormat/>
    <w:uiPriority w:val="99"/>
    <w:rPr>
      <w:rFonts w:ascii="Times New Roman" w:hAnsi="Times New Roman" w:eastAsia="宋体"/>
      <w:kern w:val="2"/>
      <w:sz w:val="18"/>
      <w:szCs w:val="18"/>
    </w:rPr>
  </w:style>
  <w:style w:type="character" w:customStyle="1" w:styleId="17">
    <w:name w:val="页脚 字符"/>
    <w:basedOn w:val="13"/>
    <w:link w:val="7"/>
    <w:qFormat/>
    <w:uiPriority w:val="99"/>
    <w:rPr>
      <w:rFonts w:ascii="Times New Roman" w:hAnsi="Times New Roman" w:eastAsia="宋体"/>
      <w:kern w:val="2"/>
      <w:sz w:val="18"/>
      <w:szCs w:val="18"/>
    </w:rPr>
  </w:style>
  <w:style w:type="paragraph" w:styleId="18">
    <w:name w:val="No Spacing"/>
    <w:qFormat/>
    <w:uiPriority w:val="1"/>
    <w:pPr>
      <w:widowControl w:val="0"/>
    </w:pPr>
    <w:rPr>
      <w:rFonts w:ascii="宋体" w:hAnsi="宋体" w:eastAsia="宋体" w:cstheme="minorBidi"/>
      <w:kern w:val="2"/>
      <w:sz w:val="24"/>
      <w:szCs w:val="22"/>
      <w:lang w:val="en-US" w:eastAsia="zh-CN" w:bidi="ar-SA"/>
    </w:rPr>
  </w:style>
  <w:style w:type="character" w:customStyle="1" w:styleId="19">
    <w:name w:val="样式 Char"/>
    <w:link w:val="20"/>
    <w:qFormat/>
    <w:uiPriority w:val="0"/>
    <w:rPr>
      <w:rFonts w:hAnsi="Times New Roman" w:cs="Times New Roman"/>
      <w:kern w:val="0"/>
      <w:szCs w:val="20"/>
    </w:rPr>
  </w:style>
  <w:style w:type="paragraph" w:customStyle="1" w:styleId="20">
    <w:name w:val="样式"/>
    <w:basedOn w:val="1"/>
    <w:link w:val="19"/>
    <w:qFormat/>
    <w:uiPriority w:val="0"/>
    <w:pPr>
      <w:autoSpaceDE w:val="0"/>
      <w:autoSpaceDN w:val="0"/>
      <w:snapToGrid w:val="0"/>
      <w:spacing w:before="120" w:after="120"/>
      <w:jc w:val="both"/>
    </w:pPr>
    <w:rPr>
      <w:rFonts w:hAnsi="Times New Roman" w:cs="Times New Roman"/>
      <w:kern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4416</Words>
  <Characters>4550</Characters>
  <Lines>31</Lines>
  <Paragraphs>8</Paragraphs>
  <TotalTime>0</TotalTime>
  <ScaleCrop>false</ScaleCrop>
  <LinksUpToDate>false</LinksUpToDate>
  <CharactersWithSpaces>5059</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2023-01-29T02:04:00Z</dcterms:created>
  <dc:creator>Christina</dc:creator>
  <cp:lastModifiedBy>sfjkx</cp:lastModifiedBy>
  <cp:lastPrinted>2026-05-14T04:19:00Z</cp:lastPrinted>
  <dcterms:modified xsi:type="dcterms:W3CDTF">2026-05-18T03:38:40Z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E8BBB28FD1484E2D88BFA29DD3B1C9D0_12</vt:lpwstr>
  </property>
  <property fmtid="{D5CDD505-2E9C-101B-9397-08002B2CF9AE}" pid="4" name="KSOTemplateDocerSaveRecord">
    <vt:lpwstr>eyJoZGlkIjoiZjA0MDFiMDM1ODIzYTNhMWVhNmZkY2YyNGMyMTZiMGUiLCJ1c2VySWQiOiIyNzE4NTIxMzcifQ==</vt:lpwstr>
  </property>
</Properties>
</file>