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line="579"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关于《武汉市文明行为促进条例（</w:t>
      </w:r>
      <w:r>
        <w:rPr>
          <w:rFonts w:hint="eastAsia" w:ascii="Times New Roman" w:hAnsi="Times New Roman" w:eastAsia="方正小标宋_GBK" w:cs="Times New Roman"/>
          <w:sz w:val="44"/>
          <w:szCs w:val="44"/>
          <w:lang w:val="en-US" w:eastAsia="zh-CN"/>
        </w:rPr>
        <w:t>修订</w:t>
      </w:r>
      <w:r>
        <w:rPr>
          <w:rFonts w:hint="default" w:ascii="Times New Roman" w:hAnsi="Times New Roman" w:eastAsia="方正小标宋_GBK" w:cs="Times New Roman"/>
          <w:sz w:val="44"/>
          <w:szCs w:val="44"/>
          <w:lang w:val="en-US" w:eastAsia="zh-CN"/>
        </w:rPr>
        <w:t>草案）》起草</w:t>
      </w:r>
      <w:r>
        <w:rPr>
          <w:rFonts w:hint="eastAsia" w:ascii="Times New Roman" w:hAnsi="Times New Roman" w:eastAsia="方正小标宋_GBK" w:cs="Times New Roman"/>
          <w:sz w:val="44"/>
          <w:szCs w:val="44"/>
          <w:lang w:val="en-US" w:eastAsia="zh-CN"/>
        </w:rPr>
        <w:t>情况的说明</w:t>
      </w:r>
    </w:p>
    <w:p>
      <w:pPr>
        <w:keepNext w:val="0"/>
        <w:keepLines w:val="0"/>
        <w:pageBreakBefore w:val="0"/>
        <w:widowControl w:val="0"/>
        <w:numPr>
          <w:ilvl w:val="0"/>
          <w:numId w:val="0"/>
        </w:numPr>
        <w:kinsoku/>
        <w:wordWrap/>
        <w:overflowPunct/>
        <w:topLinePunct w:val="0"/>
        <w:autoSpaceDE/>
        <w:autoSpaceDN/>
        <w:bidi w:val="0"/>
        <w:spacing w:beforeAutospacing="0" w:line="579" w:lineRule="exact"/>
        <w:ind w:firstLine="640" w:firstLineChars="200"/>
        <w:jc w:val="center"/>
        <w:textAlignment w:val="auto"/>
        <w:rPr>
          <w:rFonts w:hint="default" w:ascii="Times New Roman" w:hAnsi="Times New Roman" w:eastAsia="仿宋_GB2312" w:cs="Times New Roman"/>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现就《武汉市文明行为促进条例（修订草案）》（以下简称《</w:t>
      </w:r>
      <w:r>
        <w:rPr>
          <w:rFonts w:hint="default" w:ascii="Times New Roman" w:hAnsi="Times New Roman" w:eastAsia="仿宋" w:cs="Times New Roman"/>
          <w:kern w:val="0"/>
          <w:sz w:val="32"/>
          <w:szCs w:val="32"/>
          <w:lang w:val="en-US" w:eastAsia="zh-CN"/>
        </w:rPr>
        <w:t>条例</w:t>
      </w:r>
      <w:r>
        <w:rPr>
          <w:rFonts w:hint="eastAsia" w:ascii="Times New Roman" w:hAnsi="Times New Roman" w:eastAsia="仿宋" w:cs="Times New Roman"/>
          <w:kern w:val="0"/>
          <w:sz w:val="32"/>
          <w:szCs w:val="32"/>
          <w:lang w:val="en-US" w:eastAsia="zh-CN"/>
        </w:rPr>
        <w:t>（修订草案）》）起草情况作如下说明：</w:t>
      </w:r>
    </w:p>
    <w:p>
      <w:pPr>
        <w:keepNext w:val="0"/>
        <w:keepLines w:val="0"/>
        <w:pageBreakBefore w:val="0"/>
        <w:widowControl w:val="0"/>
        <w:kinsoku/>
        <w:wordWrap/>
        <w:overflowPunct/>
        <w:topLinePunct w:val="0"/>
        <w:autoSpaceDE/>
        <w:autoSpaceDN/>
        <w:bidi w:val="0"/>
        <w:spacing w:beforeAutospacing="0" w:line="579" w:lineRule="exact"/>
        <w:ind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修订的</w:t>
      </w:r>
      <w:r>
        <w:rPr>
          <w:rFonts w:hint="default" w:ascii="Times New Roman" w:hAnsi="Times New Roman" w:eastAsia="黑体" w:cs="Times New Roman"/>
          <w:sz w:val="32"/>
          <w:szCs w:val="32"/>
        </w:rPr>
        <w:t>必要性</w:t>
      </w:r>
    </w:p>
    <w:p>
      <w:pPr>
        <w:keepNext w:val="0"/>
        <w:keepLines w:val="0"/>
        <w:pageBreakBefore w:val="0"/>
        <w:widowControl w:val="0"/>
        <w:kinsoku/>
        <w:wordWrap/>
        <w:overflowPunct/>
        <w:topLinePunct w:val="0"/>
        <w:autoSpaceDE/>
        <w:autoSpaceDN/>
        <w:bidi w:val="0"/>
        <w:spacing w:beforeAutospacing="0" w:line="579" w:lineRule="exact"/>
        <w:ind w:firstLine="627" w:firstLineChars="196"/>
        <w:textAlignment w:val="auto"/>
        <w:rPr>
          <w:rFonts w:hint="eastAsia" w:ascii="Times New Roman" w:hAnsi="Times New Roman" w:eastAsia="仿宋" w:cs="Times New Roman"/>
          <w:kern w:val="0"/>
          <w:sz w:val="32"/>
          <w:szCs w:val="32"/>
          <w:lang w:val="en-US" w:eastAsia="zh-CN"/>
        </w:rPr>
      </w:pPr>
      <w:r>
        <w:rPr>
          <w:rFonts w:hint="default" w:ascii="Times New Roman" w:hAnsi="Times New Roman" w:eastAsia="楷体_GB2312" w:cs="Times New Roman"/>
          <w:b w:val="0"/>
          <w:bCs/>
          <w:sz w:val="32"/>
          <w:szCs w:val="32"/>
        </w:rPr>
        <w:t>（一）</w:t>
      </w:r>
      <w:r>
        <w:rPr>
          <w:rFonts w:hint="eastAsia" w:ascii="Times New Roman" w:hAnsi="Times New Roman" w:eastAsia="楷体_GB2312" w:cs="Times New Roman"/>
          <w:b w:val="0"/>
          <w:bCs/>
          <w:sz w:val="32"/>
          <w:szCs w:val="32"/>
          <w:lang w:eastAsia="zh-CN"/>
        </w:rPr>
        <w:t>修订《条例》是</w:t>
      </w:r>
      <w:r>
        <w:rPr>
          <w:rFonts w:hint="eastAsia" w:ascii="Times New Roman" w:hAnsi="Times New Roman" w:eastAsia="楷体_GB2312" w:cs="Times New Roman"/>
          <w:b w:val="0"/>
          <w:bCs/>
          <w:sz w:val="32"/>
          <w:szCs w:val="32"/>
          <w:lang w:val="en-US" w:eastAsia="zh-CN"/>
        </w:rPr>
        <w:t>贯彻中央决策部署的需要</w:t>
      </w:r>
      <w:r>
        <w:rPr>
          <w:rFonts w:hint="default" w:ascii="Times New Roman" w:hAnsi="Times New Roman" w:eastAsia="楷体_GB2312" w:cs="Times New Roman"/>
          <w:b w:val="0"/>
          <w:bCs/>
          <w:sz w:val="32"/>
          <w:szCs w:val="32"/>
          <w:lang w:eastAsia="zh-CN"/>
        </w:rPr>
        <w:t>。</w:t>
      </w:r>
      <w:r>
        <w:rPr>
          <w:rFonts w:hint="eastAsia" w:ascii="Times New Roman" w:hAnsi="Times New Roman" w:eastAsia="仿宋" w:cs="Times New Roman"/>
          <w:kern w:val="0"/>
          <w:sz w:val="32"/>
          <w:szCs w:val="32"/>
          <w:lang w:val="en-US" w:eastAsia="zh-CN"/>
        </w:rPr>
        <w:t>近年来，习近平总书记对精神文明建设作出一系列重要论述和指示批示，深刻阐述新时代新征程精神文明建设的重大意义、总体要求、使命任务和着力重点；中央层面先后出台多项重大决策部署，进一步改进创新精神文明建设，需要结合我市实际转为立法实践。当前，武汉正全力打造“五个中心”、全面建设现代化大武汉，深化超大城市治理、推进城市文明建设进入新阶段，城市更新、环境整治、交通治理、新业态管理等与城市文明程度密切相关的领域面临新挑战，亟需从立法层面作出前瞻性制度安排，持续擦亮城市文明形象。</w:t>
      </w:r>
    </w:p>
    <w:p>
      <w:pPr>
        <w:keepNext w:val="0"/>
        <w:keepLines w:val="0"/>
        <w:pageBreakBefore w:val="0"/>
        <w:widowControl w:val="0"/>
        <w:kinsoku/>
        <w:wordWrap/>
        <w:overflowPunct/>
        <w:topLinePunct w:val="0"/>
        <w:autoSpaceDE/>
        <w:autoSpaceDN/>
        <w:bidi w:val="0"/>
        <w:spacing w:beforeAutospacing="0" w:line="579" w:lineRule="exact"/>
        <w:ind w:firstLine="627" w:firstLineChars="196"/>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（二）</w:t>
      </w:r>
      <w:r>
        <w:rPr>
          <w:rFonts w:hint="eastAsia" w:ascii="Times New Roman" w:hAnsi="Times New Roman" w:eastAsia="楷体_GB2312" w:cs="Times New Roman"/>
          <w:b w:val="0"/>
          <w:bCs/>
          <w:sz w:val="32"/>
          <w:szCs w:val="32"/>
          <w:lang w:eastAsia="zh-CN"/>
        </w:rPr>
        <w:t>修订《条例》是</w:t>
      </w:r>
      <w:r>
        <w:rPr>
          <w:rFonts w:hint="eastAsia" w:ascii="Times New Roman" w:hAnsi="Times New Roman" w:eastAsia="楷体_GB2312" w:cs="Times New Roman"/>
          <w:b w:val="0"/>
          <w:bCs/>
          <w:sz w:val="32"/>
          <w:szCs w:val="32"/>
          <w:lang w:val="en-US" w:eastAsia="zh-CN"/>
        </w:rPr>
        <w:t>强化精神文明建设法治支撑的必然要求。</w:t>
      </w:r>
      <w:r>
        <w:rPr>
          <w:rFonts w:hint="eastAsia" w:ascii="Times New Roman" w:hAnsi="Times New Roman" w:eastAsia="仿宋" w:cs="Times New Roman"/>
          <w:kern w:val="0"/>
          <w:sz w:val="32"/>
          <w:szCs w:val="32"/>
          <w:lang w:val="en-US" w:eastAsia="zh-CN"/>
        </w:rPr>
        <w:t>随着社会发展进步，市民对美好生活的需求日益增长，公共环境、公共秩序、公共服务方面存在的一些短板不足成为群众反映强烈的焦点问题，需要通过修订《条例》，系统规范市民行为、明确治理措施，积极回应民生关切、提升市民生活品质。《全国文明城市（地级以上）创建指标体系（2025年版）》明确提出“有立法权的城市推进文明行为立法”。针对新形势新要求，现行《条例》部分条款在针对性、时效性、可操作性方面还需进一步加强，需要通过修订来强化文明行为的引导规范、促进保障、培育治理，为精神文明建设提供有力法治支撑。</w:t>
      </w:r>
    </w:p>
    <w:p>
      <w:pPr>
        <w:keepNext w:val="0"/>
        <w:keepLines w:val="0"/>
        <w:pageBreakBefore w:val="0"/>
        <w:widowControl w:val="0"/>
        <w:kinsoku/>
        <w:wordWrap/>
        <w:overflowPunct/>
        <w:topLinePunct w:val="0"/>
        <w:autoSpaceDE/>
        <w:autoSpaceDN/>
        <w:bidi w:val="0"/>
        <w:spacing w:beforeAutospacing="0" w:line="579" w:lineRule="exact"/>
        <w:ind w:firstLine="627" w:firstLineChars="196"/>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起草过程</w:t>
      </w:r>
    </w:p>
    <w:p>
      <w:pPr>
        <w:spacing w:line="60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kern w:val="0"/>
          <w:sz w:val="32"/>
          <w:szCs w:val="32"/>
          <w:lang w:val="en-US" w:eastAsia="zh-CN"/>
        </w:rPr>
        <w:t>修订《武汉市文明行为促进条例》是市人大常委会2026年正式立法项目，由市文明办承担起草任务。2025年3月，市文明办在市人大社会建设委员会指导下，确定了起草团队工作。2025年5月，市文明办会同市人大社会建设委员会、市司法局赴浙江金华、丽水、福建福州等地开展立法调研。6月—9月，市文明办深入市直部门、社区、企业了解实际情况，经充分调研，形成了《立法调研报告》。2026年1月，市文明办组织召开专家论证会，邀请省人大法工委、高校学者及实务部门专家，对《条例（修订稿草案）》进行深入研讨。4月底，市文明办经反复研究和修改完善，形成《条例（修订稿草案）》并报送市政府审查。5月，市司法局会同起草部门对《条例（修订稿草案）》进行初审，形成了</w:t>
      </w:r>
      <w:bookmarkStart w:id="0" w:name="_GoBack"/>
      <w:bookmarkEnd w:id="0"/>
      <w:r>
        <w:rPr>
          <w:rFonts w:hint="eastAsia" w:ascii="Times New Roman" w:hAnsi="Times New Roman" w:eastAsia="仿宋" w:cs="Times New Roman"/>
          <w:kern w:val="0"/>
          <w:sz w:val="32"/>
          <w:szCs w:val="32"/>
          <w:lang w:val="en-US" w:eastAsia="zh-CN"/>
        </w:rPr>
        <w:t>《条例（修订草案）》。</w:t>
      </w:r>
    </w:p>
    <w:p>
      <w:pPr>
        <w:keepNext w:val="0"/>
        <w:keepLines w:val="0"/>
        <w:pageBreakBefore w:val="0"/>
        <w:widowControl w:val="0"/>
        <w:kinsoku/>
        <w:wordWrap/>
        <w:overflowPunct/>
        <w:topLinePunct w:val="0"/>
        <w:autoSpaceDE/>
        <w:autoSpaceDN/>
        <w:bidi w:val="0"/>
        <w:spacing w:beforeAutospacing="0" w:line="579" w:lineRule="exact"/>
        <w:ind w:firstLine="627" w:firstLineChars="196"/>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lang w:val="en-US" w:eastAsia="zh-CN"/>
        </w:rPr>
        <w:t>、修订的主要内容</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（一）系统性完善条例框架体系。</w:t>
      </w:r>
      <w:r>
        <w:rPr>
          <w:rFonts w:hint="eastAsia" w:ascii="Times New Roman" w:hAnsi="Times New Roman" w:eastAsia="仿宋" w:cs="Times New Roman"/>
          <w:kern w:val="0"/>
          <w:sz w:val="32"/>
          <w:szCs w:val="32"/>
          <w:lang w:val="en-US" w:eastAsia="zh-CN"/>
        </w:rPr>
        <w:t>本次修订针对现行《条例》章节结构相对简化的情况，结合工作实践，参考其他城市立法先进经验，围绕构建“规范引导、促进保障、培育治理、责任落实”全流程的完整体系，对章节框架进行系统性重构。依次设置为总则、规范与倡导、促进与保障、培育与治理、法律责任和附则，共6章67条。新修订的框架逻辑层次更为分明，覆盖了从行为规范、政府促进、社会培育到法律约束的全过程，体系更为完整、条理更加清晰。</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（二）创新性丰富精神内涵表述。</w:t>
      </w:r>
      <w:r>
        <w:rPr>
          <w:rFonts w:hint="eastAsia" w:ascii="Times New Roman" w:hAnsi="Times New Roman" w:eastAsia="仿宋" w:cs="Times New Roman"/>
          <w:kern w:val="0"/>
          <w:sz w:val="32"/>
          <w:szCs w:val="32"/>
          <w:lang w:val="en-US" w:eastAsia="zh-CN"/>
        </w:rPr>
        <w:t>本次修订注重融入武汉的城市精神与文化特质。在第一章“总则”第四条中，明确提出“弘扬大别山精神、抗洪精神、抗疫精神，发扬敢为人先、追求卓越的城市精神，维护新时代英雄城市良好形象”，将武汉的宝贵精神财富上升为法规内容，增强市民的认同感和归属感。同时，在第二章“规范与倡导”中，将传承城市历史文脉、保护文化遗产、支持长江流域生态环境保护等具有武汉地域特色的内容作为重点倡导行为，引导市民以实际行动传承城市精神、城市文脉。</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（三）针对性拓展文明规范场景。</w:t>
      </w:r>
      <w:r>
        <w:rPr>
          <w:rFonts w:hint="eastAsia" w:ascii="Times New Roman" w:hAnsi="Times New Roman" w:eastAsia="仿宋" w:cs="Times New Roman"/>
          <w:kern w:val="0"/>
          <w:sz w:val="32"/>
          <w:szCs w:val="32"/>
          <w:lang w:val="en-US" w:eastAsia="zh-CN"/>
        </w:rPr>
        <w:t>现行《条例》对文明行为的规范主要集中在传统公共生活领域，对近年来快速发展的互联网、人工智能等领域关注较少。本次修订紧跟社会发展步伐，单设“规范与倡导”专章，对文明行为的具体规范进行扩充和细化，分类别明确公民在公共场所、交通出行、旅游观赏、餐饮住宿、卫生健康、网络空间等十三个重点领域的具体行为规范。特别针对移风易俗、电动自行车充电、网络与人工智能技术应用、校园霸凌等社会普遍关注的新情况、新问题，设置专门条款。同时，专条列举传承文脉、见义勇为、志愿服务等重点倡导的高尚行为，突出价值引领，使内容更加详实、重点更为突出、可操作性强。</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（四）规范性优化培育治理措施。</w:t>
      </w:r>
      <w:r>
        <w:rPr>
          <w:rFonts w:hint="eastAsia" w:ascii="Times New Roman" w:hAnsi="Times New Roman" w:eastAsia="仿宋" w:cs="Times New Roman"/>
          <w:kern w:val="0"/>
          <w:sz w:val="32"/>
          <w:szCs w:val="32"/>
          <w:lang w:val="en-US" w:eastAsia="zh-CN"/>
        </w:rPr>
        <w:t>现行《条例》的促进措施较为分散，培育激励手段较为原则，部分措施与当前政策要求不相适应。本次修订严格对标中央要求，在第四章“培育与治理”和第五章“法律责任”中，规范构建了“激励先进”与“治理失范”相结合的制度闭环。一方面对文明行为的奖励表彰、权益保障、记录运用、社会参与、宣传引导等激励机制予以明确，提出相关先进典型推荐、礼遇、关爱等方面制度安排，倡树社会文明风尚；另一方面，对不文明行为的监督管理、劝阻报告、取证执法等作出规定，倡导“社会服务替代行政处罚”等柔性执法方式，设置重点治理行为清单，强化对不文明行为的监督与法律约束，体现奖惩结合、刚柔并济的治理思路。</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楷体_GB2312" w:cs="Times New Roman"/>
          <w:b w:val="0"/>
          <w:bCs/>
          <w:sz w:val="32"/>
          <w:szCs w:val="32"/>
          <w:lang w:val="en-US" w:eastAsia="zh-CN"/>
        </w:rPr>
        <w:t>（五）整体性健全促进保障机制。</w:t>
      </w:r>
      <w:r>
        <w:rPr>
          <w:rFonts w:hint="eastAsia" w:ascii="Times New Roman" w:hAnsi="Times New Roman" w:eastAsia="仿宋" w:cs="Times New Roman"/>
          <w:kern w:val="0"/>
          <w:sz w:val="32"/>
          <w:szCs w:val="32"/>
          <w:lang w:val="en-US" w:eastAsia="zh-CN"/>
        </w:rPr>
        <w:t>本次修订进一步完善文明行为促进工作的长效机制，在第一章“总则”和第三章“促进与保障”中，明确了“党委统一领导、政府组织实施、社会积极参与、各方协同配合”的工作机制和“倡导为主、奖惩并举、德法兼治”的基本原则。同时，明确市、区人民政府及精神文明建设工作机构的核心职责，并对财政、教育、公安、城管、卫健等部门的管理与保障责任进行了细化规定，形成了责任清晰、分工明确、协同高效的工作格局。</w:t>
      </w:r>
    </w:p>
    <w:p>
      <w:pPr>
        <w:keepNext w:val="0"/>
        <w:keepLines w:val="0"/>
        <w:pageBreakBefore w:val="0"/>
        <w:widowControl w:val="0"/>
        <w:kinsoku/>
        <w:wordWrap/>
        <w:overflowPunct/>
        <w:topLinePunct w:val="0"/>
        <w:autoSpaceDE/>
        <w:autoSpaceDN/>
        <w:bidi w:val="0"/>
        <w:spacing w:beforeAutospacing="0" w:line="579" w:lineRule="exact"/>
        <w:ind w:firstLine="640" w:firstLineChars="200"/>
        <w:textAlignment w:val="auto"/>
        <w:rPr>
          <w:rFonts w:hint="default" w:ascii="Times New Roman" w:hAnsi="Times New Roman" w:eastAsia="楷体_GB2312" w:cs="Times New Roman"/>
          <w:b w:val="0"/>
          <w:bCs/>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_GBK"/>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zcyNDFjZTlhNjc3NjIzZTkwZmM5OTdmMjc4OWYifQ=="/>
  </w:docVars>
  <w:rsids>
    <w:rsidRoot w:val="1AE043DC"/>
    <w:rsid w:val="04FFEF62"/>
    <w:rsid w:val="06DE24C5"/>
    <w:rsid w:val="096726A4"/>
    <w:rsid w:val="0AB31382"/>
    <w:rsid w:val="0B69462D"/>
    <w:rsid w:val="0B7C0C80"/>
    <w:rsid w:val="0C1E2D5D"/>
    <w:rsid w:val="0DFB6EED"/>
    <w:rsid w:val="0DFF7730"/>
    <w:rsid w:val="0E7BB03E"/>
    <w:rsid w:val="0EFDD853"/>
    <w:rsid w:val="0FED144C"/>
    <w:rsid w:val="0FEFF610"/>
    <w:rsid w:val="135BFAC1"/>
    <w:rsid w:val="16D231FD"/>
    <w:rsid w:val="17A5A99D"/>
    <w:rsid w:val="17EFAF3D"/>
    <w:rsid w:val="18B259C5"/>
    <w:rsid w:val="1A5DFA0D"/>
    <w:rsid w:val="1A9F2BC9"/>
    <w:rsid w:val="1AE043DC"/>
    <w:rsid w:val="1B317E84"/>
    <w:rsid w:val="1B4F156D"/>
    <w:rsid w:val="1D7796E4"/>
    <w:rsid w:val="1D973A9B"/>
    <w:rsid w:val="1DF8649A"/>
    <w:rsid w:val="1E4EB14E"/>
    <w:rsid w:val="1E615378"/>
    <w:rsid w:val="1EF82325"/>
    <w:rsid w:val="1F6DF5CB"/>
    <w:rsid w:val="1F7F0872"/>
    <w:rsid w:val="1F7F74FD"/>
    <w:rsid w:val="1FAB0C1C"/>
    <w:rsid w:val="1FB72E51"/>
    <w:rsid w:val="1FBD8AA8"/>
    <w:rsid w:val="1FEE67F3"/>
    <w:rsid w:val="236657C7"/>
    <w:rsid w:val="23CF6570"/>
    <w:rsid w:val="23DB420B"/>
    <w:rsid w:val="23EA7007"/>
    <w:rsid w:val="24F97459"/>
    <w:rsid w:val="2545646A"/>
    <w:rsid w:val="25FD4E42"/>
    <w:rsid w:val="263F87F1"/>
    <w:rsid w:val="27872D08"/>
    <w:rsid w:val="27B78D8A"/>
    <w:rsid w:val="29C79BDD"/>
    <w:rsid w:val="29EEDB9F"/>
    <w:rsid w:val="29EFD224"/>
    <w:rsid w:val="29F707B0"/>
    <w:rsid w:val="2BB74023"/>
    <w:rsid w:val="2C6D5B97"/>
    <w:rsid w:val="2CDF41CB"/>
    <w:rsid w:val="2EB7CDAC"/>
    <w:rsid w:val="2F2F2D0E"/>
    <w:rsid w:val="2F9EE334"/>
    <w:rsid w:val="2FAB63A9"/>
    <w:rsid w:val="2FDBEAC3"/>
    <w:rsid w:val="2FDF9A25"/>
    <w:rsid w:val="30ED7C6B"/>
    <w:rsid w:val="3195A2E0"/>
    <w:rsid w:val="31A60ADD"/>
    <w:rsid w:val="328FA040"/>
    <w:rsid w:val="3326184D"/>
    <w:rsid w:val="34BF0C86"/>
    <w:rsid w:val="36EF0ED9"/>
    <w:rsid w:val="377B277C"/>
    <w:rsid w:val="37C77BF6"/>
    <w:rsid w:val="37F7CA42"/>
    <w:rsid w:val="37FDEE0B"/>
    <w:rsid w:val="37FF4B7C"/>
    <w:rsid w:val="37FFC3C7"/>
    <w:rsid w:val="38DEBEDF"/>
    <w:rsid w:val="39927F94"/>
    <w:rsid w:val="39BB4E3E"/>
    <w:rsid w:val="39F894AC"/>
    <w:rsid w:val="3A79F21F"/>
    <w:rsid w:val="3AB362CB"/>
    <w:rsid w:val="3AFADBED"/>
    <w:rsid w:val="3B1F31A7"/>
    <w:rsid w:val="3BC9A8CB"/>
    <w:rsid w:val="3BEB4CC9"/>
    <w:rsid w:val="3BEB6E09"/>
    <w:rsid w:val="3BF3FB59"/>
    <w:rsid w:val="3BFBE08A"/>
    <w:rsid w:val="3BFF7BA9"/>
    <w:rsid w:val="3C1FF0E1"/>
    <w:rsid w:val="3C6E2645"/>
    <w:rsid w:val="3C7F90E6"/>
    <w:rsid w:val="3CCEB0C2"/>
    <w:rsid w:val="3CCF1C27"/>
    <w:rsid w:val="3D030A07"/>
    <w:rsid w:val="3D850326"/>
    <w:rsid w:val="3D8BB314"/>
    <w:rsid w:val="3D95C1C1"/>
    <w:rsid w:val="3DAFFC7D"/>
    <w:rsid w:val="3DDBCCB0"/>
    <w:rsid w:val="3DF2887C"/>
    <w:rsid w:val="3DF3BC81"/>
    <w:rsid w:val="3DF69BD7"/>
    <w:rsid w:val="3DFE2B7B"/>
    <w:rsid w:val="3E5D1B33"/>
    <w:rsid w:val="3E7FA024"/>
    <w:rsid w:val="3EEFDFBE"/>
    <w:rsid w:val="3EF32F59"/>
    <w:rsid w:val="3EF716D3"/>
    <w:rsid w:val="3EF76935"/>
    <w:rsid w:val="3EFBA1E7"/>
    <w:rsid w:val="3EFC40B0"/>
    <w:rsid w:val="3F055FB6"/>
    <w:rsid w:val="3F4C8244"/>
    <w:rsid w:val="3F5F1E20"/>
    <w:rsid w:val="3F7525F1"/>
    <w:rsid w:val="3F7C0064"/>
    <w:rsid w:val="3F7FBA18"/>
    <w:rsid w:val="3F88144A"/>
    <w:rsid w:val="3F8F1CFE"/>
    <w:rsid w:val="3F9F7C29"/>
    <w:rsid w:val="3FB5804C"/>
    <w:rsid w:val="3FB7E9AB"/>
    <w:rsid w:val="3FBFCE5E"/>
    <w:rsid w:val="3FBFCFB0"/>
    <w:rsid w:val="3FCF0F61"/>
    <w:rsid w:val="3FD7BA49"/>
    <w:rsid w:val="3FDED2DD"/>
    <w:rsid w:val="3FDEF6AA"/>
    <w:rsid w:val="3FDF53D4"/>
    <w:rsid w:val="3FDFF20B"/>
    <w:rsid w:val="3FEF08DA"/>
    <w:rsid w:val="3FEF676F"/>
    <w:rsid w:val="3FF74448"/>
    <w:rsid w:val="3FFA8426"/>
    <w:rsid w:val="3FFB5775"/>
    <w:rsid w:val="3FFF8036"/>
    <w:rsid w:val="3FFF8EEB"/>
    <w:rsid w:val="40B376D3"/>
    <w:rsid w:val="42BA14D9"/>
    <w:rsid w:val="43DB4D2C"/>
    <w:rsid w:val="44CC3B07"/>
    <w:rsid w:val="450C2466"/>
    <w:rsid w:val="459868AA"/>
    <w:rsid w:val="46D35707"/>
    <w:rsid w:val="46EC9528"/>
    <w:rsid w:val="478163F4"/>
    <w:rsid w:val="4794462F"/>
    <w:rsid w:val="48BFD555"/>
    <w:rsid w:val="493E9AA2"/>
    <w:rsid w:val="49BFAD6B"/>
    <w:rsid w:val="4AF72A7D"/>
    <w:rsid w:val="4B7FE71C"/>
    <w:rsid w:val="4CE102EE"/>
    <w:rsid w:val="4D863FB8"/>
    <w:rsid w:val="4EAE1C92"/>
    <w:rsid w:val="4EB3060C"/>
    <w:rsid w:val="4EDDAA07"/>
    <w:rsid w:val="4EFC824B"/>
    <w:rsid w:val="4F37699C"/>
    <w:rsid w:val="4FBFC915"/>
    <w:rsid w:val="4FD76D1B"/>
    <w:rsid w:val="4FDC2A2C"/>
    <w:rsid w:val="4FF9BB13"/>
    <w:rsid w:val="4FFD8589"/>
    <w:rsid w:val="507C4356"/>
    <w:rsid w:val="536F551D"/>
    <w:rsid w:val="53866B4D"/>
    <w:rsid w:val="53DFD68E"/>
    <w:rsid w:val="53EFF291"/>
    <w:rsid w:val="53F7439A"/>
    <w:rsid w:val="53FE5C89"/>
    <w:rsid w:val="54344FE6"/>
    <w:rsid w:val="547D79BE"/>
    <w:rsid w:val="5577F0DC"/>
    <w:rsid w:val="55945546"/>
    <w:rsid w:val="55DDBCE8"/>
    <w:rsid w:val="55ED2C10"/>
    <w:rsid w:val="5636506D"/>
    <w:rsid w:val="567F15BA"/>
    <w:rsid w:val="56BF957A"/>
    <w:rsid w:val="56DB3419"/>
    <w:rsid w:val="575875E3"/>
    <w:rsid w:val="579751BB"/>
    <w:rsid w:val="579F9505"/>
    <w:rsid w:val="57BEF601"/>
    <w:rsid w:val="57EDED21"/>
    <w:rsid w:val="57F3200D"/>
    <w:rsid w:val="57FED489"/>
    <w:rsid w:val="58FF4A77"/>
    <w:rsid w:val="5A7ECDD7"/>
    <w:rsid w:val="5AF7BC8D"/>
    <w:rsid w:val="5B3F4F21"/>
    <w:rsid w:val="5B53367A"/>
    <w:rsid w:val="5B660BEA"/>
    <w:rsid w:val="5B9BBBD6"/>
    <w:rsid w:val="5B9ECC05"/>
    <w:rsid w:val="5BBB70B5"/>
    <w:rsid w:val="5BED4A93"/>
    <w:rsid w:val="5BEF0133"/>
    <w:rsid w:val="5BF53133"/>
    <w:rsid w:val="5BFF0C9C"/>
    <w:rsid w:val="5BFF1A20"/>
    <w:rsid w:val="5BFF354D"/>
    <w:rsid w:val="5BFF77BA"/>
    <w:rsid w:val="5BFF97E2"/>
    <w:rsid w:val="5C2238AB"/>
    <w:rsid w:val="5CB245A9"/>
    <w:rsid w:val="5CEBDA57"/>
    <w:rsid w:val="5DD9E248"/>
    <w:rsid w:val="5DEE8C87"/>
    <w:rsid w:val="5DF7C934"/>
    <w:rsid w:val="5DFD5DDB"/>
    <w:rsid w:val="5DFEA0F2"/>
    <w:rsid w:val="5E27164D"/>
    <w:rsid w:val="5E4B4655"/>
    <w:rsid w:val="5E7F4E56"/>
    <w:rsid w:val="5E8E38F9"/>
    <w:rsid w:val="5F3C5390"/>
    <w:rsid w:val="5F3E837E"/>
    <w:rsid w:val="5F96172A"/>
    <w:rsid w:val="5F971BEB"/>
    <w:rsid w:val="5FB17F73"/>
    <w:rsid w:val="5FBCDAF5"/>
    <w:rsid w:val="5FBFA8C7"/>
    <w:rsid w:val="5FCEA89B"/>
    <w:rsid w:val="5FCFE199"/>
    <w:rsid w:val="5FCFEA0A"/>
    <w:rsid w:val="5FD5FD35"/>
    <w:rsid w:val="5FD7407B"/>
    <w:rsid w:val="5FD7DE55"/>
    <w:rsid w:val="5FD92E01"/>
    <w:rsid w:val="5FDF03BF"/>
    <w:rsid w:val="5FE24C5E"/>
    <w:rsid w:val="5FEF36DA"/>
    <w:rsid w:val="5FF74415"/>
    <w:rsid w:val="5FF91ABD"/>
    <w:rsid w:val="5FFD4DE2"/>
    <w:rsid w:val="5FFE39B0"/>
    <w:rsid w:val="5FFF68A0"/>
    <w:rsid w:val="5FFF70A1"/>
    <w:rsid w:val="60CF0E15"/>
    <w:rsid w:val="61DF98C2"/>
    <w:rsid w:val="62C21592"/>
    <w:rsid w:val="63347314"/>
    <w:rsid w:val="637F09B7"/>
    <w:rsid w:val="63DE3190"/>
    <w:rsid w:val="6539CD19"/>
    <w:rsid w:val="65782070"/>
    <w:rsid w:val="65FF6539"/>
    <w:rsid w:val="66AF3EB5"/>
    <w:rsid w:val="672C715D"/>
    <w:rsid w:val="69902224"/>
    <w:rsid w:val="69BBD378"/>
    <w:rsid w:val="69EE83F5"/>
    <w:rsid w:val="69EE9D5F"/>
    <w:rsid w:val="69F3445D"/>
    <w:rsid w:val="69FAC842"/>
    <w:rsid w:val="69FDED2B"/>
    <w:rsid w:val="6A5B222D"/>
    <w:rsid w:val="6ADF5CAF"/>
    <w:rsid w:val="6AEB6852"/>
    <w:rsid w:val="6B3E70CD"/>
    <w:rsid w:val="6B5AD3B2"/>
    <w:rsid w:val="6BD6CFA3"/>
    <w:rsid w:val="6BEEE006"/>
    <w:rsid w:val="6BEFE710"/>
    <w:rsid w:val="6BF869DD"/>
    <w:rsid w:val="6CBFF2B2"/>
    <w:rsid w:val="6CDF5341"/>
    <w:rsid w:val="6CEB7CE9"/>
    <w:rsid w:val="6D194158"/>
    <w:rsid w:val="6D4CF4D7"/>
    <w:rsid w:val="6D57F36D"/>
    <w:rsid w:val="6D7D158D"/>
    <w:rsid w:val="6DB3072B"/>
    <w:rsid w:val="6DB88B32"/>
    <w:rsid w:val="6DBE9FB2"/>
    <w:rsid w:val="6DD021BC"/>
    <w:rsid w:val="6DD712AF"/>
    <w:rsid w:val="6DE611A8"/>
    <w:rsid w:val="6DF39702"/>
    <w:rsid w:val="6DFD3055"/>
    <w:rsid w:val="6DFD8339"/>
    <w:rsid w:val="6DFFC2A9"/>
    <w:rsid w:val="6DFFC704"/>
    <w:rsid w:val="6E3B14B8"/>
    <w:rsid w:val="6E571C90"/>
    <w:rsid w:val="6E9BCBAC"/>
    <w:rsid w:val="6ED17C5C"/>
    <w:rsid w:val="6EDFD05C"/>
    <w:rsid w:val="6EF5ABA2"/>
    <w:rsid w:val="6EFE8809"/>
    <w:rsid w:val="6EFFB9B4"/>
    <w:rsid w:val="6F1D07E7"/>
    <w:rsid w:val="6F1FD296"/>
    <w:rsid w:val="6F2F9E28"/>
    <w:rsid w:val="6F4D3C2D"/>
    <w:rsid w:val="6F75C528"/>
    <w:rsid w:val="6F9E128E"/>
    <w:rsid w:val="6FBF59A8"/>
    <w:rsid w:val="6FBFE28A"/>
    <w:rsid w:val="6FDEB5BA"/>
    <w:rsid w:val="6FDF3959"/>
    <w:rsid w:val="6FDFB3C9"/>
    <w:rsid w:val="6FEA4970"/>
    <w:rsid w:val="6FEA95BC"/>
    <w:rsid w:val="6FECA9E9"/>
    <w:rsid w:val="6FEDA8A2"/>
    <w:rsid w:val="6FEFD388"/>
    <w:rsid w:val="6FF36EFD"/>
    <w:rsid w:val="6FF528AF"/>
    <w:rsid w:val="6FF6088F"/>
    <w:rsid w:val="6FF70BC7"/>
    <w:rsid w:val="6FF783E3"/>
    <w:rsid w:val="6FFB1EB6"/>
    <w:rsid w:val="6FFD33A5"/>
    <w:rsid w:val="6FFF5BBC"/>
    <w:rsid w:val="6FFF5C29"/>
    <w:rsid w:val="70AD39A9"/>
    <w:rsid w:val="70FC0E14"/>
    <w:rsid w:val="714662D6"/>
    <w:rsid w:val="71BEACAF"/>
    <w:rsid w:val="71DFBAB3"/>
    <w:rsid w:val="71FDB610"/>
    <w:rsid w:val="71FF6E69"/>
    <w:rsid w:val="724F1D63"/>
    <w:rsid w:val="73736D4A"/>
    <w:rsid w:val="737F1509"/>
    <w:rsid w:val="73ABB90A"/>
    <w:rsid w:val="73B59401"/>
    <w:rsid w:val="73D70741"/>
    <w:rsid w:val="73DB7A7D"/>
    <w:rsid w:val="73EB51CB"/>
    <w:rsid w:val="743EAE03"/>
    <w:rsid w:val="7467B237"/>
    <w:rsid w:val="74F519F2"/>
    <w:rsid w:val="7579A070"/>
    <w:rsid w:val="75DB2930"/>
    <w:rsid w:val="75FB4501"/>
    <w:rsid w:val="769FC3BA"/>
    <w:rsid w:val="76BED6A4"/>
    <w:rsid w:val="76CDEEA0"/>
    <w:rsid w:val="76DF4D55"/>
    <w:rsid w:val="76EB3009"/>
    <w:rsid w:val="76FF684F"/>
    <w:rsid w:val="775DDA30"/>
    <w:rsid w:val="775F291A"/>
    <w:rsid w:val="775F41FE"/>
    <w:rsid w:val="775FAA0C"/>
    <w:rsid w:val="7763FECE"/>
    <w:rsid w:val="776FD07C"/>
    <w:rsid w:val="77731815"/>
    <w:rsid w:val="77779E3D"/>
    <w:rsid w:val="777BCDBF"/>
    <w:rsid w:val="777F694A"/>
    <w:rsid w:val="77ADEF3F"/>
    <w:rsid w:val="77BA26C8"/>
    <w:rsid w:val="77BB53E6"/>
    <w:rsid w:val="77BF6CA5"/>
    <w:rsid w:val="77C70745"/>
    <w:rsid w:val="77D7059D"/>
    <w:rsid w:val="77D88128"/>
    <w:rsid w:val="77DEA9AD"/>
    <w:rsid w:val="77DF041B"/>
    <w:rsid w:val="77DFA490"/>
    <w:rsid w:val="77DFCB90"/>
    <w:rsid w:val="77EA4BE3"/>
    <w:rsid w:val="77EB3728"/>
    <w:rsid w:val="77F3FE4D"/>
    <w:rsid w:val="77FACE7A"/>
    <w:rsid w:val="77FF04BE"/>
    <w:rsid w:val="77FF3997"/>
    <w:rsid w:val="77FF83B9"/>
    <w:rsid w:val="77FFBDA8"/>
    <w:rsid w:val="77FFE3FC"/>
    <w:rsid w:val="785F732E"/>
    <w:rsid w:val="78EF10AD"/>
    <w:rsid w:val="797EF2B2"/>
    <w:rsid w:val="79E96C7E"/>
    <w:rsid w:val="79EF307A"/>
    <w:rsid w:val="79FEBA88"/>
    <w:rsid w:val="79FF3851"/>
    <w:rsid w:val="7A37E471"/>
    <w:rsid w:val="7A5FB3AC"/>
    <w:rsid w:val="7A79BAFE"/>
    <w:rsid w:val="7ABF9B44"/>
    <w:rsid w:val="7ADF6152"/>
    <w:rsid w:val="7AEBC97D"/>
    <w:rsid w:val="7AEDAC8E"/>
    <w:rsid w:val="7AF159B2"/>
    <w:rsid w:val="7AF5F6FE"/>
    <w:rsid w:val="7AF9D126"/>
    <w:rsid w:val="7AFF3EA3"/>
    <w:rsid w:val="7B1DAB72"/>
    <w:rsid w:val="7B5723D1"/>
    <w:rsid w:val="7B6F2125"/>
    <w:rsid w:val="7B787430"/>
    <w:rsid w:val="7B7DDE43"/>
    <w:rsid w:val="7B8EE256"/>
    <w:rsid w:val="7BBA5744"/>
    <w:rsid w:val="7BBF8F36"/>
    <w:rsid w:val="7BEBF085"/>
    <w:rsid w:val="7BEF0F6A"/>
    <w:rsid w:val="7BF0557C"/>
    <w:rsid w:val="7BF7C75D"/>
    <w:rsid w:val="7BFB42C4"/>
    <w:rsid w:val="7BFD4497"/>
    <w:rsid w:val="7BFF1B49"/>
    <w:rsid w:val="7BFF7200"/>
    <w:rsid w:val="7BFFD48F"/>
    <w:rsid w:val="7CFEEE66"/>
    <w:rsid w:val="7D382880"/>
    <w:rsid w:val="7D53AA01"/>
    <w:rsid w:val="7D770523"/>
    <w:rsid w:val="7D7BD748"/>
    <w:rsid w:val="7D7D5C65"/>
    <w:rsid w:val="7D7E9C6A"/>
    <w:rsid w:val="7D8E3E65"/>
    <w:rsid w:val="7D9ECFE7"/>
    <w:rsid w:val="7DADDE5B"/>
    <w:rsid w:val="7DB980BB"/>
    <w:rsid w:val="7DBD1707"/>
    <w:rsid w:val="7DBE3F1E"/>
    <w:rsid w:val="7DBF45DB"/>
    <w:rsid w:val="7DE1E3DC"/>
    <w:rsid w:val="7DEB2648"/>
    <w:rsid w:val="7DF5DAF9"/>
    <w:rsid w:val="7DF9C81E"/>
    <w:rsid w:val="7DFB1078"/>
    <w:rsid w:val="7DFB4E1E"/>
    <w:rsid w:val="7DFEA28A"/>
    <w:rsid w:val="7DFEDBBE"/>
    <w:rsid w:val="7E3C434C"/>
    <w:rsid w:val="7E50293D"/>
    <w:rsid w:val="7E5D68F5"/>
    <w:rsid w:val="7E6FC2DA"/>
    <w:rsid w:val="7E772F9F"/>
    <w:rsid w:val="7E7D7E93"/>
    <w:rsid w:val="7E9F0A80"/>
    <w:rsid w:val="7EBDB068"/>
    <w:rsid w:val="7EDE21B4"/>
    <w:rsid w:val="7EDF3776"/>
    <w:rsid w:val="7EE55977"/>
    <w:rsid w:val="7EED2B98"/>
    <w:rsid w:val="7EF078C3"/>
    <w:rsid w:val="7EF23697"/>
    <w:rsid w:val="7EF71913"/>
    <w:rsid w:val="7EFE1819"/>
    <w:rsid w:val="7F04E646"/>
    <w:rsid w:val="7F1E3BBC"/>
    <w:rsid w:val="7F1FDAB9"/>
    <w:rsid w:val="7F3FA350"/>
    <w:rsid w:val="7F415E33"/>
    <w:rsid w:val="7F55A7F1"/>
    <w:rsid w:val="7F58A67E"/>
    <w:rsid w:val="7F6725DD"/>
    <w:rsid w:val="7F677941"/>
    <w:rsid w:val="7F7B3D6B"/>
    <w:rsid w:val="7F7D1C64"/>
    <w:rsid w:val="7F7D80CD"/>
    <w:rsid w:val="7F7DDC4F"/>
    <w:rsid w:val="7F7F9A31"/>
    <w:rsid w:val="7F9BB699"/>
    <w:rsid w:val="7F9D7057"/>
    <w:rsid w:val="7F9E468A"/>
    <w:rsid w:val="7FAD244C"/>
    <w:rsid w:val="7FBDD21A"/>
    <w:rsid w:val="7FBF4E18"/>
    <w:rsid w:val="7FCCD7D6"/>
    <w:rsid w:val="7FDF0B19"/>
    <w:rsid w:val="7FDF1567"/>
    <w:rsid w:val="7FDF2415"/>
    <w:rsid w:val="7FE4CC9B"/>
    <w:rsid w:val="7FE70688"/>
    <w:rsid w:val="7FEB5548"/>
    <w:rsid w:val="7FEF5663"/>
    <w:rsid w:val="7FF68A3C"/>
    <w:rsid w:val="7FF6FE7C"/>
    <w:rsid w:val="7FF73EDA"/>
    <w:rsid w:val="7FFA799C"/>
    <w:rsid w:val="7FFAE4C3"/>
    <w:rsid w:val="7FFB762C"/>
    <w:rsid w:val="7FFBBCC5"/>
    <w:rsid w:val="7FFDFC36"/>
    <w:rsid w:val="7FFE1267"/>
    <w:rsid w:val="7FFECD8B"/>
    <w:rsid w:val="7FFF8465"/>
    <w:rsid w:val="7FFF87DA"/>
    <w:rsid w:val="7FFF98E5"/>
    <w:rsid w:val="7FFFA930"/>
    <w:rsid w:val="94DDC1D5"/>
    <w:rsid w:val="94FF5B71"/>
    <w:rsid w:val="957E09D4"/>
    <w:rsid w:val="97EF0745"/>
    <w:rsid w:val="99FED935"/>
    <w:rsid w:val="9AFDA611"/>
    <w:rsid w:val="9B7BF1EE"/>
    <w:rsid w:val="9BFFD140"/>
    <w:rsid w:val="9C3AC583"/>
    <w:rsid w:val="9D5B8E1A"/>
    <w:rsid w:val="9EDF1ADE"/>
    <w:rsid w:val="9EEB606D"/>
    <w:rsid w:val="9EEF57FA"/>
    <w:rsid w:val="9EF66C8F"/>
    <w:rsid w:val="9FFD9A62"/>
    <w:rsid w:val="9FFF2AB1"/>
    <w:rsid w:val="9FFFFB66"/>
    <w:rsid w:val="A3FB89C6"/>
    <w:rsid w:val="A3FF246C"/>
    <w:rsid w:val="A73DDB1D"/>
    <w:rsid w:val="A7FB9CC6"/>
    <w:rsid w:val="A96B6AD3"/>
    <w:rsid w:val="ABC365DA"/>
    <w:rsid w:val="AC9FFAD4"/>
    <w:rsid w:val="ADCF307B"/>
    <w:rsid w:val="ADCF7562"/>
    <w:rsid w:val="ADFBD7BF"/>
    <w:rsid w:val="AEBDD9BB"/>
    <w:rsid w:val="AECB6D29"/>
    <w:rsid w:val="AEFF4FB8"/>
    <w:rsid w:val="AF4EDC77"/>
    <w:rsid w:val="AFAA644B"/>
    <w:rsid w:val="AFB39DE2"/>
    <w:rsid w:val="AFD70C77"/>
    <w:rsid w:val="AFDB4C21"/>
    <w:rsid w:val="AFDF03ED"/>
    <w:rsid w:val="AFDF21E7"/>
    <w:rsid w:val="AFE54A07"/>
    <w:rsid w:val="AFED65E2"/>
    <w:rsid w:val="AFFEED6C"/>
    <w:rsid w:val="B297531B"/>
    <w:rsid w:val="B3F31FF2"/>
    <w:rsid w:val="B3F397B5"/>
    <w:rsid w:val="B3FE1A0D"/>
    <w:rsid w:val="B3FF105A"/>
    <w:rsid w:val="B5FEE814"/>
    <w:rsid w:val="B63D4715"/>
    <w:rsid w:val="B6BD53F2"/>
    <w:rsid w:val="B7EFAA47"/>
    <w:rsid w:val="B85FC583"/>
    <w:rsid w:val="B8D77D9D"/>
    <w:rsid w:val="B8FC7DC5"/>
    <w:rsid w:val="BA3AAF11"/>
    <w:rsid w:val="BAE10B03"/>
    <w:rsid w:val="BB5C3ECB"/>
    <w:rsid w:val="BB798921"/>
    <w:rsid w:val="BBBD8968"/>
    <w:rsid w:val="BBEE037B"/>
    <w:rsid w:val="BBEE0818"/>
    <w:rsid w:val="BBFDF8AA"/>
    <w:rsid w:val="BC2A1ECE"/>
    <w:rsid w:val="BC7F3A4E"/>
    <w:rsid w:val="BCDF5823"/>
    <w:rsid w:val="BCE9419B"/>
    <w:rsid w:val="BDB88BE5"/>
    <w:rsid w:val="BDBFD8B5"/>
    <w:rsid w:val="BDE7CD1E"/>
    <w:rsid w:val="BDED8478"/>
    <w:rsid w:val="BDEEC700"/>
    <w:rsid w:val="BDFC59AC"/>
    <w:rsid w:val="BDFE0C4A"/>
    <w:rsid w:val="BDFF842F"/>
    <w:rsid w:val="BE579AFD"/>
    <w:rsid w:val="BE97E233"/>
    <w:rsid w:val="BEEF34FA"/>
    <w:rsid w:val="BEF3E3D1"/>
    <w:rsid w:val="BEFB7494"/>
    <w:rsid w:val="BF0E0B38"/>
    <w:rsid w:val="BF37F01C"/>
    <w:rsid w:val="BF394517"/>
    <w:rsid w:val="BF5F47F0"/>
    <w:rsid w:val="BF6919BD"/>
    <w:rsid w:val="BF873CBA"/>
    <w:rsid w:val="BF8F8330"/>
    <w:rsid w:val="BFBFBBD5"/>
    <w:rsid w:val="BFCF86E5"/>
    <w:rsid w:val="BFFBA2B7"/>
    <w:rsid w:val="BFFBD9F6"/>
    <w:rsid w:val="BFFF263F"/>
    <w:rsid w:val="BFFF4752"/>
    <w:rsid w:val="C1FFA7A9"/>
    <w:rsid w:val="C62E6A6A"/>
    <w:rsid w:val="C734CD35"/>
    <w:rsid w:val="C7EB6BF5"/>
    <w:rsid w:val="C7FF9FEB"/>
    <w:rsid w:val="CBFC8652"/>
    <w:rsid w:val="CDBDF917"/>
    <w:rsid w:val="CDDF5AB3"/>
    <w:rsid w:val="CDFE830D"/>
    <w:rsid w:val="CEF869EC"/>
    <w:rsid w:val="CF37591A"/>
    <w:rsid w:val="CF7FA2EA"/>
    <w:rsid w:val="CFA761EA"/>
    <w:rsid w:val="CFBF2BA4"/>
    <w:rsid w:val="CFF7DE52"/>
    <w:rsid w:val="CFF96D01"/>
    <w:rsid w:val="CFF9F277"/>
    <w:rsid w:val="D2A75DF0"/>
    <w:rsid w:val="D2ED7422"/>
    <w:rsid w:val="D2FFDCD6"/>
    <w:rsid w:val="D30F5812"/>
    <w:rsid w:val="D37E361D"/>
    <w:rsid w:val="D3BFC47B"/>
    <w:rsid w:val="D3EF0BCA"/>
    <w:rsid w:val="D579CC79"/>
    <w:rsid w:val="D5FB349A"/>
    <w:rsid w:val="D5FF3B46"/>
    <w:rsid w:val="D6DF8B0A"/>
    <w:rsid w:val="D6F40338"/>
    <w:rsid w:val="D71EE770"/>
    <w:rsid w:val="D77FAFAD"/>
    <w:rsid w:val="D7ED8EC9"/>
    <w:rsid w:val="D7EFE948"/>
    <w:rsid w:val="D7FDADE1"/>
    <w:rsid w:val="D7FF5804"/>
    <w:rsid w:val="D8D130FE"/>
    <w:rsid w:val="D8FF1544"/>
    <w:rsid w:val="D99E14FF"/>
    <w:rsid w:val="D99FA4D6"/>
    <w:rsid w:val="D9BF51E7"/>
    <w:rsid w:val="DAC96540"/>
    <w:rsid w:val="DAFF95E2"/>
    <w:rsid w:val="DB159709"/>
    <w:rsid w:val="DB3E0990"/>
    <w:rsid w:val="DB57E8E9"/>
    <w:rsid w:val="DB7D1625"/>
    <w:rsid w:val="DBBF996C"/>
    <w:rsid w:val="DBDB4628"/>
    <w:rsid w:val="DBDF5A12"/>
    <w:rsid w:val="DBDF6FD1"/>
    <w:rsid w:val="DBEB169F"/>
    <w:rsid w:val="DBF70D62"/>
    <w:rsid w:val="DBFFDB6A"/>
    <w:rsid w:val="DBFFFC79"/>
    <w:rsid w:val="DCD73005"/>
    <w:rsid w:val="DCFE150E"/>
    <w:rsid w:val="DD57C586"/>
    <w:rsid w:val="DD7D9D46"/>
    <w:rsid w:val="DDB59A49"/>
    <w:rsid w:val="DDBE6890"/>
    <w:rsid w:val="DDBFF796"/>
    <w:rsid w:val="DDCB167A"/>
    <w:rsid w:val="DDD8AB57"/>
    <w:rsid w:val="DDFBC42D"/>
    <w:rsid w:val="DDFF4B69"/>
    <w:rsid w:val="DE1ECA80"/>
    <w:rsid w:val="DE355E9D"/>
    <w:rsid w:val="DE7EAD67"/>
    <w:rsid w:val="DEA7FC46"/>
    <w:rsid w:val="DED30DCE"/>
    <w:rsid w:val="DEFD19BF"/>
    <w:rsid w:val="DF195F7F"/>
    <w:rsid w:val="DF5EF8D7"/>
    <w:rsid w:val="DF7D74F4"/>
    <w:rsid w:val="DF7DB4A9"/>
    <w:rsid w:val="DF7F2589"/>
    <w:rsid w:val="DF9BB352"/>
    <w:rsid w:val="DF9E00C1"/>
    <w:rsid w:val="DF9F607A"/>
    <w:rsid w:val="DF9FDAAB"/>
    <w:rsid w:val="DFB65961"/>
    <w:rsid w:val="DFB6EA95"/>
    <w:rsid w:val="DFD58B72"/>
    <w:rsid w:val="DFD70AA5"/>
    <w:rsid w:val="DFDE4F30"/>
    <w:rsid w:val="DFEA8581"/>
    <w:rsid w:val="DFEF4007"/>
    <w:rsid w:val="DFF77CE0"/>
    <w:rsid w:val="DFFA5AA6"/>
    <w:rsid w:val="DFFD5CE3"/>
    <w:rsid w:val="DFFD6BE9"/>
    <w:rsid w:val="DFFD8ECF"/>
    <w:rsid w:val="DFFE6AFB"/>
    <w:rsid w:val="DFFEC2B0"/>
    <w:rsid w:val="DFFF49F1"/>
    <w:rsid w:val="DFFF8C8A"/>
    <w:rsid w:val="E1DEB331"/>
    <w:rsid w:val="E1FB8AFA"/>
    <w:rsid w:val="E2CFE229"/>
    <w:rsid w:val="E2FB7330"/>
    <w:rsid w:val="E2FD2955"/>
    <w:rsid w:val="E37D170E"/>
    <w:rsid w:val="E3DD2A45"/>
    <w:rsid w:val="E4BDAAC5"/>
    <w:rsid w:val="E4F2EF31"/>
    <w:rsid w:val="E5DF05CC"/>
    <w:rsid w:val="E5E93806"/>
    <w:rsid w:val="E5FFA27E"/>
    <w:rsid w:val="E69B782A"/>
    <w:rsid w:val="E6FF5BF1"/>
    <w:rsid w:val="E76FBB10"/>
    <w:rsid w:val="E77FE172"/>
    <w:rsid w:val="E7BEF0BE"/>
    <w:rsid w:val="E7E71D95"/>
    <w:rsid w:val="E7F35557"/>
    <w:rsid w:val="E7F7FFA8"/>
    <w:rsid w:val="E7FD2300"/>
    <w:rsid w:val="E7FF9B4A"/>
    <w:rsid w:val="E85F914F"/>
    <w:rsid w:val="E9659010"/>
    <w:rsid w:val="E9FA90EC"/>
    <w:rsid w:val="EA7F5DDF"/>
    <w:rsid w:val="EAB219AB"/>
    <w:rsid w:val="EABD14D7"/>
    <w:rsid w:val="EADC1F4C"/>
    <w:rsid w:val="EADEEEB0"/>
    <w:rsid w:val="EB3ED539"/>
    <w:rsid w:val="EB7DD7D9"/>
    <w:rsid w:val="EBD7EA27"/>
    <w:rsid w:val="EBEB6547"/>
    <w:rsid w:val="EBFD8159"/>
    <w:rsid w:val="EBFDA4A9"/>
    <w:rsid w:val="EBFDA937"/>
    <w:rsid w:val="EC7E4AC4"/>
    <w:rsid w:val="ED9FD5A8"/>
    <w:rsid w:val="EDCF2ECE"/>
    <w:rsid w:val="EDE352B2"/>
    <w:rsid w:val="EDFA84B8"/>
    <w:rsid w:val="EDFF86C7"/>
    <w:rsid w:val="EDFFBFC7"/>
    <w:rsid w:val="EE377506"/>
    <w:rsid w:val="EE774AFE"/>
    <w:rsid w:val="EEAF8332"/>
    <w:rsid w:val="EEDA79C2"/>
    <w:rsid w:val="EEE94570"/>
    <w:rsid w:val="EEEA7BF1"/>
    <w:rsid w:val="EEFE35E8"/>
    <w:rsid w:val="EF647189"/>
    <w:rsid w:val="EF6FB04F"/>
    <w:rsid w:val="EF7B6928"/>
    <w:rsid w:val="EF97601A"/>
    <w:rsid w:val="EF9F794C"/>
    <w:rsid w:val="EF9FDBED"/>
    <w:rsid w:val="EFBAB373"/>
    <w:rsid w:val="EFBDDB80"/>
    <w:rsid w:val="EFCFDE94"/>
    <w:rsid w:val="EFDB95CE"/>
    <w:rsid w:val="EFDF4880"/>
    <w:rsid w:val="EFDF93E7"/>
    <w:rsid w:val="EFED8ED7"/>
    <w:rsid w:val="EFF2F160"/>
    <w:rsid w:val="EFF77483"/>
    <w:rsid w:val="EFFD69B2"/>
    <w:rsid w:val="EFFDD532"/>
    <w:rsid w:val="EFFEBE9A"/>
    <w:rsid w:val="EFFF0D79"/>
    <w:rsid w:val="EFFF364A"/>
    <w:rsid w:val="EFFF6F76"/>
    <w:rsid w:val="EFFFACFF"/>
    <w:rsid w:val="F07C682A"/>
    <w:rsid w:val="F13B85DF"/>
    <w:rsid w:val="F1FBE2D7"/>
    <w:rsid w:val="F23F994B"/>
    <w:rsid w:val="F2B6E238"/>
    <w:rsid w:val="F2BEABE1"/>
    <w:rsid w:val="F2F716B8"/>
    <w:rsid w:val="F2FF0193"/>
    <w:rsid w:val="F37FD32F"/>
    <w:rsid w:val="F3BB7B12"/>
    <w:rsid w:val="F3BE9140"/>
    <w:rsid w:val="F3E72BB8"/>
    <w:rsid w:val="F3F4FF5D"/>
    <w:rsid w:val="F43E9DB0"/>
    <w:rsid w:val="F43EA74D"/>
    <w:rsid w:val="F4FB50CE"/>
    <w:rsid w:val="F4FE87D7"/>
    <w:rsid w:val="F57AD4CF"/>
    <w:rsid w:val="F5FB1630"/>
    <w:rsid w:val="F5FD2858"/>
    <w:rsid w:val="F5FD4BEC"/>
    <w:rsid w:val="F6772DBC"/>
    <w:rsid w:val="F69F6A1E"/>
    <w:rsid w:val="F6D5B14C"/>
    <w:rsid w:val="F6EFFCA8"/>
    <w:rsid w:val="F6F45A3D"/>
    <w:rsid w:val="F6F78465"/>
    <w:rsid w:val="F73B92C8"/>
    <w:rsid w:val="F77FEF85"/>
    <w:rsid w:val="F7BC3626"/>
    <w:rsid w:val="F7BC6D53"/>
    <w:rsid w:val="F7BD8722"/>
    <w:rsid w:val="F7BD9079"/>
    <w:rsid w:val="F7BF2214"/>
    <w:rsid w:val="F7DF653A"/>
    <w:rsid w:val="F7DF8FA1"/>
    <w:rsid w:val="F7EEFB4D"/>
    <w:rsid w:val="F7EF17AF"/>
    <w:rsid w:val="F7F52DF7"/>
    <w:rsid w:val="F7FDE321"/>
    <w:rsid w:val="F7FF2904"/>
    <w:rsid w:val="F7FF5046"/>
    <w:rsid w:val="F8FF2BA0"/>
    <w:rsid w:val="F92B6B48"/>
    <w:rsid w:val="F9826883"/>
    <w:rsid w:val="F9AB4944"/>
    <w:rsid w:val="FA5787BF"/>
    <w:rsid w:val="FA65C8F0"/>
    <w:rsid w:val="FA77C546"/>
    <w:rsid w:val="FACB12A7"/>
    <w:rsid w:val="FACBEFF3"/>
    <w:rsid w:val="FADEA9F7"/>
    <w:rsid w:val="FADFF7D6"/>
    <w:rsid w:val="FAF6ABBD"/>
    <w:rsid w:val="FAFB8672"/>
    <w:rsid w:val="FAFF5A36"/>
    <w:rsid w:val="FB6D4703"/>
    <w:rsid w:val="FB6FD0D9"/>
    <w:rsid w:val="FB77012E"/>
    <w:rsid w:val="FB77D1A5"/>
    <w:rsid w:val="FB790E7B"/>
    <w:rsid w:val="FB7DBBCD"/>
    <w:rsid w:val="FBB739F3"/>
    <w:rsid w:val="FBBA1C21"/>
    <w:rsid w:val="FBBF2B02"/>
    <w:rsid w:val="FBD63141"/>
    <w:rsid w:val="FBD6437D"/>
    <w:rsid w:val="FBF62475"/>
    <w:rsid w:val="FBFB07C1"/>
    <w:rsid w:val="FBFB7C48"/>
    <w:rsid w:val="FBFBEE63"/>
    <w:rsid w:val="FBFD5979"/>
    <w:rsid w:val="FBFE35F1"/>
    <w:rsid w:val="FBFF2462"/>
    <w:rsid w:val="FBFF7C17"/>
    <w:rsid w:val="FBFFE81B"/>
    <w:rsid w:val="FC7CD96D"/>
    <w:rsid w:val="FC7F471F"/>
    <w:rsid w:val="FCEF1045"/>
    <w:rsid w:val="FCFD8603"/>
    <w:rsid w:val="FD6E7AA0"/>
    <w:rsid w:val="FD6F55C4"/>
    <w:rsid w:val="FDA78D35"/>
    <w:rsid w:val="FDAFBF93"/>
    <w:rsid w:val="FDB5CAB2"/>
    <w:rsid w:val="FDBF9CCE"/>
    <w:rsid w:val="FDCEF1CE"/>
    <w:rsid w:val="FDDFA4AC"/>
    <w:rsid w:val="FDE67E89"/>
    <w:rsid w:val="FDE9DEA0"/>
    <w:rsid w:val="FDFBF061"/>
    <w:rsid w:val="FDFF8C04"/>
    <w:rsid w:val="FE0D825C"/>
    <w:rsid w:val="FE5F8D93"/>
    <w:rsid w:val="FE664296"/>
    <w:rsid w:val="FE6F4AF1"/>
    <w:rsid w:val="FE7F195A"/>
    <w:rsid w:val="FEA7DC56"/>
    <w:rsid w:val="FEDA96DD"/>
    <w:rsid w:val="FEEA2643"/>
    <w:rsid w:val="FEEF89FA"/>
    <w:rsid w:val="FEEFC650"/>
    <w:rsid w:val="FEF66825"/>
    <w:rsid w:val="FEFE4623"/>
    <w:rsid w:val="FEFE87E9"/>
    <w:rsid w:val="FEFF210F"/>
    <w:rsid w:val="FF56E816"/>
    <w:rsid w:val="FF674A2D"/>
    <w:rsid w:val="FF7E13E3"/>
    <w:rsid w:val="FF7F706E"/>
    <w:rsid w:val="FF852ECB"/>
    <w:rsid w:val="FF9FA56E"/>
    <w:rsid w:val="FFBBEEC4"/>
    <w:rsid w:val="FFBE042E"/>
    <w:rsid w:val="FFBF3F5A"/>
    <w:rsid w:val="FFBFF140"/>
    <w:rsid w:val="FFC2ACFF"/>
    <w:rsid w:val="FFD5D7F6"/>
    <w:rsid w:val="FFD7F18D"/>
    <w:rsid w:val="FFDFF007"/>
    <w:rsid w:val="FFE370F8"/>
    <w:rsid w:val="FFE5FCA7"/>
    <w:rsid w:val="FFE826DC"/>
    <w:rsid w:val="FFE9390D"/>
    <w:rsid w:val="FFEB6AB1"/>
    <w:rsid w:val="FFEF079C"/>
    <w:rsid w:val="FFEF80AC"/>
    <w:rsid w:val="FFF12499"/>
    <w:rsid w:val="FFF56261"/>
    <w:rsid w:val="FFF64C38"/>
    <w:rsid w:val="FFF9E96D"/>
    <w:rsid w:val="FFFA4B61"/>
    <w:rsid w:val="FFFA5400"/>
    <w:rsid w:val="FFFBD710"/>
    <w:rsid w:val="FFFBE934"/>
    <w:rsid w:val="FFFC225B"/>
    <w:rsid w:val="FFFD5EC5"/>
    <w:rsid w:val="FFFD79E6"/>
    <w:rsid w:val="FFFD9732"/>
    <w:rsid w:val="FFFEDE7F"/>
    <w:rsid w:val="FFFF1735"/>
    <w:rsid w:val="FFFF2DBA"/>
    <w:rsid w:val="FFFF5683"/>
    <w:rsid w:val="FFFF6237"/>
    <w:rsid w:val="FFFF6E6F"/>
    <w:rsid w:val="FFFF7180"/>
    <w:rsid w:val="FFFFB383"/>
    <w:rsid w:val="FFFFEC4F"/>
    <w:rsid w:val="FFFFF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3"/>
    <w:basedOn w:val="1"/>
    <w:next w:val="1"/>
    <w:qFormat/>
    <w:uiPriority w:val="0"/>
    <w:pPr>
      <w:keepNext/>
      <w:keepLines/>
      <w:spacing w:before="1000" w:after="400"/>
      <w:jc w:val="center"/>
      <w:outlineLvl w:val="2"/>
    </w:pPr>
    <w:rPr>
      <w:rFonts w:ascii="公文小标宋简" w:eastAsia="公文小标宋简"/>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2"/>
    <w:unhideWhenUsed/>
    <w:qFormat/>
    <w:uiPriority w:val="99"/>
    <w:pPr>
      <w:widowControl/>
      <w:adjustRightInd w:val="0"/>
      <w:snapToGrid w:val="0"/>
      <w:spacing w:before="100" w:beforeAutospacing="1"/>
      <w:ind w:firstLine="420" w:firstLineChars="100"/>
      <w:jc w:val="left"/>
    </w:pPr>
    <w:rPr>
      <w:rFonts w:ascii="Tahoma" w:hAnsi="Tahoma" w:eastAsia="微软雅黑" w:cs="Times New Roman"/>
      <w:kern w:val="0"/>
      <w:sz w:val="22"/>
    </w:rPr>
  </w:style>
  <w:style w:type="paragraph" w:styleId="6">
    <w:name w:val="Normal Indent"/>
    <w:basedOn w:val="1"/>
    <w:qFormat/>
    <w:uiPriority w:val="0"/>
    <w:pPr>
      <w:ind w:firstLine="420" w:firstLineChars="200"/>
    </w:pPr>
    <w:rPr>
      <w:rFonts w:eastAsia="仿宋"/>
      <w:sz w:val="32"/>
    </w:rPr>
  </w:style>
  <w:style w:type="paragraph" w:styleId="7">
    <w:name w:val="Body Text Indent"/>
    <w:basedOn w:val="1"/>
    <w:next w:val="1"/>
    <w:qFormat/>
    <w:uiPriority w:val="0"/>
    <w:pPr>
      <w:spacing w:after="120"/>
      <w:ind w:left="420" w:leftChars="200"/>
    </w:pPr>
    <w:rPr>
      <w:rFonts w:ascii="Times New Roman" w:hAnsi="Times New Roman"/>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jc w:val="left"/>
    </w:pPr>
    <w:rPr>
      <w:kern w:val="0"/>
    </w:rPr>
  </w:style>
  <w:style w:type="paragraph" w:styleId="11">
    <w:name w:val="Title"/>
    <w:basedOn w:val="1"/>
    <w:qFormat/>
    <w:uiPriority w:val="0"/>
    <w:pPr>
      <w:spacing w:before="240" w:after="60"/>
      <w:ind w:firstLine="0" w:firstLineChars="0"/>
      <w:jc w:val="center"/>
      <w:outlineLvl w:val="0"/>
    </w:pPr>
    <w:rPr>
      <w:rFonts w:ascii="Arial" w:hAnsi="Arial"/>
      <w:b/>
      <w:sz w:val="32"/>
    </w:rPr>
  </w:style>
  <w:style w:type="paragraph" w:styleId="12">
    <w:name w:val="Body Text First Indent 2"/>
    <w:basedOn w:val="7"/>
    <w:next w:val="1"/>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8683</Words>
  <Characters>8764</Characters>
  <Lines>0</Lines>
  <Paragraphs>0</Paragraphs>
  <TotalTime>12</TotalTime>
  <ScaleCrop>false</ScaleCrop>
  <LinksUpToDate>false</LinksUpToDate>
  <CharactersWithSpaces>8886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2022-10-27T11:11:00Z</dcterms:created>
  <dc:creator>胡英</dc:creator>
  <cp:lastModifiedBy>李亮亮</cp:lastModifiedBy>
  <cp:lastPrinted>2025-06-06T01:15:00Z</cp:lastPrinted>
  <dcterms:modified xsi:type="dcterms:W3CDTF">2026-05-13T16:41:54Z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BB0418B353B348C7AF2A28764CB849DD</vt:lpwstr>
  </property>
  <property fmtid="{D5CDD505-2E9C-101B-9397-08002B2CF9AE}" pid="4" name="KSOTemplateDocerSaveRecord">
    <vt:lpwstr>eyJoZGlkIjoiOThjYzcyNDFjZTlhNjc3NjIzZTkwZmM5OTdmMjc4OWYifQ==</vt:lpwstr>
  </property>
</Properties>
</file>