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kern w:val="0"/>
          <w:sz w:val="44"/>
          <w:szCs w:val="44"/>
          <w:lang w:bidi="ar"/>
        </w:rPr>
      </w:pPr>
    </w:p>
    <w:p>
      <w:pPr>
        <w:spacing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武汉市</w:t>
      </w:r>
      <w:r>
        <w:rPr>
          <w:rFonts w:hint="eastAsia" w:ascii="方正小标宋简体" w:hAnsi="方正小标宋简体" w:eastAsia="方正小标宋简体" w:cs="方正小标宋简体"/>
          <w:kern w:val="0"/>
          <w:sz w:val="44"/>
          <w:szCs w:val="44"/>
          <w:lang w:bidi="ar"/>
        </w:rPr>
        <w:t>测绘地</w:t>
      </w:r>
      <w:r>
        <w:rPr>
          <w:rFonts w:hint="eastAsia" w:ascii="方正小标宋简体" w:hAnsi="方正小标宋简体" w:eastAsia="方正小标宋简体" w:cs="方正小标宋简体"/>
          <w:kern w:val="0"/>
          <w:sz w:val="44"/>
          <w:szCs w:val="44"/>
          <w:lang w:bidi="ar"/>
        </w:rPr>
        <w:t>理</w:t>
      </w:r>
      <w:r>
        <w:rPr>
          <w:rFonts w:hint="eastAsia" w:ascii="方正小标宋简体" w:hAnsi="方正小标宋简体" w:eastAsia="方正小标宋简体" w:cs="方正小标宋简体"/>
          <w:kern w:val="0"/>
          <w:sz w:val="44"/>
          <w:szCs w:val="44"/>
          <w:lang w:bidi="ar"/>
        </w:rPr>
        <w:t>信息条例</w:t>
      </w:r>
    </w:p>
    <w:p>
      <w:pPr>
        <w:pStyle w:val="2"/>
        <w:ind w:firstLine="3200" w:firstLineChars="1000"/>
        <w:rPr>
          <w:rFonts w:hint="eastAsia" w:ascii="国标楷体" w:hAnsi="国标楷体" w:eastAsia="国标楷体" w:cs="国标楷体"/>
          <w:color w:val="000000" w:themeColor="text1"/>
          <w:sz w:val="32"/>
          <w:szCs w:val="32"/>
          <w:lang w:eastAsia="zh-CN"/>
          <w14:textFill>
            <w14:solidFill>
              <w14:schemeClr w14:val="tx1"/>
            </w14:solidFill>
          </w14:textFill>
        </w:rPr>
      </w:pPr>
      <w:bookmarkStart w:id="3" w:name="_GoBack"/>
      <w:bookmarkEnd w:id="3"/>
      <w:r>
        <w:rPr>
          <w:rFonts w:hint="eastAsia" w:ascii="国标楷体" w:hAnsi="国标楷体" w:eastAsia="国标楷体" w:cs="国标楷体"/>
          <w:color w:val="000000" w:themeColor="text1"/>
          <w:kern w:val="0"/>
          <w:sz w:val="32"/>
          <w:szCs w:val="32"/>
          <w:lang w:eastAsia="zh-CN" w:bidi="ar"/>
          <w14:textFill>
            <w14:solidFill>
              <w14:schemeClr w14:val="tx1"/>
            </w14:solidFill>
          </w14:textFill>
        </w:rPr>
        <w:t>（</w:t>
      </w:r>
      <w:r>
        <w:rPr>
          <w:rFonts w:hint="eastAsia" w:ascii="国标楷体" w:hAnsi="国标楷体" w:eastAsia="国标楷体" w:cs="国标楷体"/>
          <w:color w:val="000000" w:themeColor="text1"/>
          <w:kern w:val="0"/>
          <w:sz w:val="32"/>
          <w:szCs w:val="32"/>
          <w:lang w:bidi="ar"/>
          <w14:textFill>
            <w14:solidFill>
              <w14:schemeClr w14:val="tx1"/>
            </w14:solidFill>
          </w14:textFill>
        </w:rPr>
        <w:t>草案</w:t>
      </w:r>
      <w:r>
        <w:rPr>
          <w:rFonts w:hint="eastAsia" w:ascii="国标楷体" w:hAnsi="国标楷体" w:eastAsia="国标楷体" w:cs="国标楷体"/>
          <w:color w:val="000000" w:themeColor="text1"/>
          <w:kern w:val="0"/>
          <w:sz w:val="32"/>
          <w:szCs w:val="32"/>
          <w:lang w:eastAsia="zh-CN" w:bidi="ar"/>
          <w14:textFill>
            <w14:solidFill>
              <w14:schemeClr w14:val="tx1"/>
            </w14:solidFill>
          </w14:textFill>
        </w:rPr>
        <w:t>征求意见稿）</w:t>
      </w:r>
    </w:p>
    <w:p>
      <w:pPr>
        <w:spacing w:line="552" w:lineRule="exact"/>
        <w:jc w:val="center"/>
        <w:rPr>
          <w:rFonts w:ascii="Times New Roman" w:hAnsi="Times New Roman"/>
          <w:kern w:val="0"/>
          <w:sz w:val="28"/>
          <w:szCs w:val="28"/>
          <w:lang w:bidi="ar"/>
        </w:rPr>
      </w:pPr>
    </w:p>
    <w:p>
      <w:pPr>
        <w:suppressAutoHyphens w:val="0"/>
        <w:spacing w:line="560" w:lineRule="exact"/>
        <w:jc w:val="center"/>
        <w:rPr>
          <w:rFonts w:ascii="黑体" w:hAnsi="黑体" w:eastAsia="黑体" w:cs="黑体"/>
          <w:sz w:val="32"/>
        </w:rPr>
      </w:pPr>
      <w:r>
        <w:rPr>
          <w:rFonts w:hint="eastAsia" w:ascii="黑体" w:hAnsi="黑体" w:eastAsia="黑体" w:cs="黑体"/>
          <w:sz w:val="32"/>
        </w:rPr>
        <w:t>目    录</w:t>
      </w:r>
    </w:p>
    <w:p>
      <w:pPr>
        <w:keepNext w:val="0"/>
        <w:keepLines w:val="0"/>
        <w:pageBreakBefore w:val="0"/>
        <w:widowControl w:val="0"/>
        <w:suppressAutoHyphens w:val="0"/>
        <w:kinsoku/>
        <w:wordWrap/>
        <w:overflowPunct/>
        <w:topLinePunct w:val="0"/>
        <w:autoSpaceDE w:val="0"/>
        <w:autoSpaceDN/>
        <w:bidi w:val="0"/>
        <w:adjustRightInd/>
        <w:snapToGrid/>
        <w:spacing w:line="520" w:lineRule="exact"/>
        <w:ind w:firstLine="640" w:firstLineChars="200"/>
        <w:textAlignment w:val="auto"/>
        <w:rPr>
          <w:rFonts w:ascii="楷体_GB2312" w:hAnsi="楷体_GB2312" w:eastAsia="楷体_GB2312" w:cs="楷体_GB2312"/>
          <w:sz w:val="32"/>
        </w:rPr>
      </w:pPr>
      <w:r>
        <w:rPr>
          <w:rFonts w:hint="eastAsia" w:ascii="楷体_GB2312" w:hAnsi="楷体_GB2312" w:eastAsia="楷体_GB2312" w:cs="楷体_GB2312"/>
          <w:sz w:val="32"/>
        </w:rPr>
        <w:t>第一章  总  则</w:t>
      </w:r>
    </w:p>
    <w:p>
      <w:pPr>
        <w:keepNext w:val="0"/>
        <w:keepLines w:val="0"/>
        <w:pageBreakBefore w:val="0"/>
        <w:widowControl w:val="0"/>
        <w:suppressAutoHyphens w:val="0"/>
        <w:kinsoku/>
        <w:wordWrap/>
        <w:overflowPunct/>
        <w:topLinePunct w:val="0"/>
        <w:autoSpaceDE w:val="0"/>
        <w:autoSpaceDN/>
        <w:bidi w:val="0"/>
        <w:adjustRightInd/>
        <w:snapToGrid/>
        <w:spacing w:line="520" w:lineRule="exact"/>
        <w:ind w:firstLine="640" w:firstLineChars="200"/>
        <w:textAlignment w:val="auto"/>
        <w:rPr>
          <w:rFonts w:ascii="楷体_GB2312" w:hAnsi="楷体_GB2312" w:eastAsia="楷体_GB2312" w:cs="楷体_GB2312"/>
          <w:sz w:val="32"/>
        </w:rPr>
      </w:pPr>
      <w:r>
        <w:rPr>
          <w:rFonts w:hint="eastAsia" w:ascii="楷体_GB2312" w:hAnsi="楷体_GB2312" w:eastAsia="楷体_GB2312" w:cs="楷体_GB2312"/>
          <w:sz w:val="32"/>
        </w:rPr>
        <w:t>第二章  测绘基准和基础设施</w:t>
      </w:r>
    </w:p>
    <w:p>
      <w:pPr>
        <w:keepNext w:val="0"/>
        <w:keepLines w:val="0"/>
        <w:pageBreakBefore w:val="0"/>
        <w:widowControl w:val="0"/>
        <w:suppressAutoHyphens w:val="0"/>
        <w:kinsoku/>
        <w:wordWrap/>
        <w:overflowPunct/>
        <w:topLinePunct w:val="0"/>
        <w:autoSpaceDE w:val="0"/>
        <w:autoSpaceDN/>
        <w:bidi w:val="0"/>
        <w:adjustRightInd/>
        <w:snapToGrid/>
        <w:spacing w:line="520" w:lineRule="exact"/>
        <w:ind w:firstLine="640" w:firstLineChars="200"/>
        <w:textAlignment w:val="auto"/>
        <w:rPr>
          <w:rFonts w:ascii="楷体_GB2312" w:hAnsi="楷体_GB2312" w:eastAsia="楷体_GB2312" w:cs="楷体_GB2312"/>
          <w:sz w:val="32"/>
        </w:rPr>
      </w:pPr>
      <w:r>
        <w:rPr>
          <w:rFonts w:hint="eastAsia" w:ascii="楷体_GB2312" w:hAnsi="楷体_GB2312" w:eastAsia="楷体_GB2312" w:cs="楷体_GB2312"/>
          <w:sz w:val="32"/>
        </w:rPr>
        <w:t>第三章  基础测绘和其他测绘</w:t>
      </w:r>
    </w:p>
    <w:p>
      <w:pPr>
        <w:keepNext w:val="0"/>
        <w:keepLines w:val="0"/>
        <w:pageBreakBefore w:val="0"/>
        <w:widowControl w:val="0"/>
        <w:suppressAutoHyphens w:val="0"/>
        <w:kinsoku/>
        <w:wordWrap/>
        <w:overflowPunct/>
        <w:topLinePunct w:val="0"/>
        <w:autoSpaceDE w:val="0"/>
        <w:autoSpaceDN/>
        <w:bidi w:val="0"/>
        <w:adjustRightInd/>
        <w:snapToGrid/>
        <w:spacing w:line="520" w:lineRule="exact"/>
        <w:ind w:firstLine="640" w:firstLineChars="200"/>
        <w:textAlignment w:val="auto"/>
        <w:rPr>
          <w:rFonts w:ascii="楷体_GB2312" w:hAnsi="楷体_GB2312" w:eastAsia="楷体_GB2312" w:cs="楷体_GB2312"/>
          <w:sz w:val="32"/>
        </w:rPr>
      </w:pPr>
      <w:r>
        <w:rPr>
          <w:rFonts w:hint="eastAsia" w:ascii="楷体_GB2312" w:hAnsi="楷体_GB2312" w:eastAsia="楷体_GB2312" w:cs="楷体_GB2312"/>
          <w:sz w:val="32"/>
        </w:rPr>
        <w:t>第四章  资质资格和测绘市场</w:t>
      </w:r>
    </w:p>
    <w:p>
      <w:pPr>
        <w:keepNext w:val="0"/>
        <w:keepLines w:val="0"/>
        <w:pageBreakBefore w:val="0"/>
        <w:widowControl w:val="0"/>
        <w:suppressAutoHyphens w:val="0"/>
        <w:kinsoku/>
        <w:wordWrap/>
        <w:overflowPunct/>
        <w:topLinePunct w:val="0"/>
        <w:autoSpaceDE w:val="0"/>
        <w:autoSpaceDN/>
        <w:bidi w:val="0"/>
        <w:adjustRightInd/>
        <w:snapToGrid/>
        <w:spacing w:line="520" w:lineRule="exact"/>
        <w:ind w:firstLine="640" w:firstLineChars="200"/>
        <w:textAlignment w:val="auto"/>
        <w:rPr>
          <w:rFonts w:ascii="楷体_GB2312" w:hAnsi="楷体_GB2312" w:eastAsia="楷体_GB2312" w:cs="楷体_GB2312"/>
          <w:sz w:val="32"/>
        </w:rPr>
      </w:pPr>
      <w:r>
        <w:rPr>
          <w:rFonts w:hint="eastAsia" w:ascii="楷体_GB2312" w:hAnsi="楷体_GB2312" w:eastAsia="楷体_GB2312" w:cs="楷体_GB2312"/>
          <w:sz w:val="32"/>
        </w:rPr>
        <w:t>第五章  成果管理和应用服务</w:t>
      </w:r>
    </w:p>
    <w:p>
      <w:pPr>
        <w:keepNext w:val="0"/>
        <w:keepLines w:val="0"/>
        <w:pageBreakBefore w:val="0"/>
        <w:widowControl w:val="0"/>
        <w:suppressAutoHyphens w:val="0"/>
        <w:kinsoku/>
        <w:wordWrap/>
        <w:overflowPunct/>
        <w:topLinePunct w:val="0"/>
        <w:autoSpaceDE w:val="0"/>
        <w:autoSpaceDN/>
        <w:bidi w:val="0"/>
        <w:adjustRightInd/>
        <w:snapToGrid/>
        <w:spacing w:line="520" w:lineRule="exact"/>
        <w:ind w:firstLine="640" w:firstLineChars="200"/>
        <w:textAlignment w:val="auto"/>
        <w:rPr>
          <w:rFonts w:ascii="楷体_GB2312" w:hAnsi="楷体_GB2312" w:eastAsia="楷体_GB2312" w:cs="楷体_GB2312"/>
          <w:sz w:val="32"/>
        </w:rPr>
      </w:pPr>
      <w:r>
        <w:rPr>
          <w:rFonts w:hint="eastAsia" w:ascii="楷体_GB2312" w:hAnsi="楷体_GB2312" w:eastAsia="楷体_GB2312" w:cs="楷体_GB2312"/>
          <w:sz w:val="32"/>
        </w:rPr>
        <w:t>第六章  监督检查和安全管理</w:t>
      </w:r>
    </w:p>
    <w:p>
      <w:pPr>
        <w:keepNext w:val="0"/>
        <w:keepLines w:val="0"/>
        <w:pageBreakBefore w:val="0"/>
        <w:widowControl w:val="0"/>
        <w:suppressAutoHyphens w:val="0"/>
        <w:kinsoku/>
        <w:wordWrap/>
        <w:overflowPunct/>
        <w:topLinePunct w:val="0"/>
        <w:autoSpaceDE w:val="0"/>
        <w:autoSpaceDN/>
        <w:bidi w:val="0"/>
        <w:adjustRightInd/>
        <w:snapToGrid/>
        <w:spacing w:line="520" w:lineRule="exact"/>
        <w:ind w:firstLine="640" w:firstLineChars="200"/>
        <w:textAlignment w:val="auto"/>
        <w:rPr>
          <w:rFonts w:ascii="楷体_GB2312" w:hAnsi="楷体_GB2312" w:eastAsia="楷体_GB2312" w:cs="楷体_GB2312"/>
          <w:sz w:val="32"/>
        </w:rPr>
      </w:pPr>
      <w:r>
        <w:rPr>
          <w:rFonts w:hint="eastAsia" w:ascii="楷体_GB2312" w:hAnsi="楷体_GB2312" w:eastAsia="楷体_GB2312" w:cs="楷体_GB2312"/>
          <w:sz w:val="32"/>
        </w:rPr>
        <w:t>第七章  法律责任</w:t>
      </w:r>
    </w:p>
    <w:p>
      <w:pPr>
        <w:keepNext w:val="0"/>
        <w:keepLines w:val="0"/>
        <w:pageBreakBefore w:val="0"/>
        <w:widowControl w:val="0"/>
        <w:suppressAutoHyphens w:val="0"/>
        <w:kinsoku/>
        <w:wordWrap/>
        <w:overflowPunct/>
        <w:topLinePunct w:val="0"/>
        <w:autoSpaceDE w:val="0"/>
        <w:autoSpaceDN/>
        <w:bidi w:val="0"/>
        <w:adjustRightInd/>
        <w:snapToGrid/>
        <w:spacing w:line="520" w:lineRule="exact"/>
        <w:ind w:firstLine="640" w:firstLineChars="200"/>
        <w:textAlignment w:val="auto"/>
        <w:rPr>
          <w:rFonts w:ascii="楷体_GB2312" w:hAnsi="楷体_GB2312" w:eastAsia="楷体_GB2312" w:cs="楷体_GB2312"/>
          <w:sz w:val="32"/>
        </w:rPr>
      </w:pPr>
      <w:r>
        <w:rPr>
          <w:rFonts w:hint="eastAsia" w:ascii="楷体_GB2312" w:hAnsi="楷体_GB2312" w:eastAsia="楷体_GB2312" w:cs="楷体_GB2312"/>
          <w:sz w:val="32"/>
        </w:rPr>
        <w:t>第八章  附  则</w:t>
      </w:r>
    </w:p>
    <w:p>
      <w:pPr>
        <w:suppressAutoHyphens w:val="0"/>
        <w:overflowPunct w:val="0"/>
        <w:spacing w:line="560" w:lineRule="exact"/>
        <w:ind w:firstLine="640" w:firstLineChars="200"/>
        <w:rPr>
          <w:rFonts w:eastAsia="方正仿宋_GBK" w:cs="黑体"/>
          <w:sz w:val="32"/>
          <w:szCs w:val="32"/>
        </w:rPr>
      </w:pPr>
    </w:p>
    <w:p>
      <w:pPr>
        <w:pageBreakBefore w:val="0"/>
        <w:suppressAutoHyphens w:val="0"/>
        <w:kinsoku/>
        <w:wordWrap/>
        <w:topLinePunct w:val="0"/>
        <w:autoSpaceDE/>
        <w:autoSpaceDN/>
        <w:bidi w:val="0"/>
        <w:spacing w:line="560" w:lineRule="exact"/>
        <w:ind w:firstLine="640" w:firstLineChars="200"/>
        <w:jc w:val="center"/>
        <w:textAlignment w:val="auto"/>
        <w:outlineLvl w:val="0"/>
        <w:rPr>
          <w:rFonts w:ascii="Times New Roman" w:hAnsi="Times New Roman" w:eastAsia="黑体"/>
          <w:sz w:val="32"/>
          <w:szCs w:val="32"/>
        </w:rPr>
      </w:pPr>
      <w:r>
        <w:rPr>
          <w:rFonts w:ascii="Times New Roman" w:hAnsi="Times New Roman" w:eastAsia="黑体"/>
          <w:sz w:val="32"/>
          <w:szCs w:val="32"/>
        </w:rPr>
        <w:t>第一章  总  则</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黑体"/>
          <w:sz w:val="32"/>
          <w:szCs w:val="32"/>
        </w:rPr>
        <w:t>第一条</w:t>
      </w:r>
      <w:r>
        <w:rPr>
          <w:rFonts w:hint="eastAsia" w:ascii="Times New Roman" w:hAnsi="Times New Roman" w:eastAsia="黑体"/>
          <w:sz w:val="32"/>
          <w:szCs w:val="32"/>
        </w:rPr>
        <w:t>【目的及依据】</w:t>
      </w:r>
      <w:r>
        <w:rPr>
          <w:rFonts w:ascii="Times New Roman" w:hAnsi="Times New Roman" w:eastAsia="黑体"/>
          <w:sz w:val="32"/>
          <w:szCs w:val="32"/>
        </w:rPr>
        <w:t xml:space="preserve">  </w:t>
      </w:r>
      <w:r>
        <w:rPr>
          <w:rFonts w:hint="eastAsia" w:ascii="Times New Roman" w:hAnsi="Times New Roman" w:eastAsia="仿宋_GB2312"/>
          <w:sz w:val="32"/>
          <w:szCs w:val="32"/>
        </w:rPr>
        <w:t>为规范测绘地理信息管理，促进测绘地理信息事业高质量发展，维护国家地理信息安全，为经济建设、国防建设、社会发展、生态保护和城市建设提供服务保障，根据《中华人民共和国测绘法》《湖北省测绘管理条例》等法律、法规，结合本市实际，制定本条例。</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第二条</w:t>
      </w:r>
      <w:r>
        <w:rPr>
          <w:rFonts w:hint="eastAsia" w:ascii="Times New Roman" w:hAnsi="Times New Roman" w:eastAsia="黑体"/>
          <w:sz w:val="32"/>
          <w:szCs w:val="32"/>
        </w:rPr>
        <w:t>【适用范围】</w:t>
      </w:r>
      <w:r>
        <w:rPr>
          <w:rFonts w:ascii="Times New Roman" w:hAnsi="Times New Roman" w:eastAsia="黑体"/>
          <w:sz w:val="32"/>
          <w:szCs w:val="32"/>
        </w:rPr>
        <w:t xml:space="preserve">  </w:t>
      </w:r>
      <w:r>
        <w:rPr>
          <w:rFonts w:hint="eastAsia" w:ascii="仿宋_GB2312" w:hAnsi="Times New Roman" w:eastAsia="仿宋_GB2312"/>
          <w:sz w:val="32"/>
          <w:szCs w:val="32"/>
        </w:rPr>
        <w:t>在本市行政区域内，从事测绘地理信息活动，利用测绘地理信息成果，实施测绘地理信息管理，应当遵守本条例。</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本条例所称地理信息，是指反映和描述自然地理要素或者地上、地表、地下人工设施的</w:t>
      </w:r>
      <w:r>
        <w:rPr>
          <w:rFonts w:ascii="Times New Roman" w:hAnsi="Times New Roman" w:eastAsia="仿宋_GB2312"/>
          <w:sz w:val="32"/>
          <w:szCs w:val="32"/>
        </w:rPr>
        <w:t>空间位置</w:t>
      </w:r>
      <w:r>
        <w:rPr>
          <w:rFonts w:hint="eastAsia" w:ascii="Times New Roman" w:hAnsi="Times New Roman" w:eastAsia="仿宋_GB2312"/>
          <w:sz w:val="32"/>
          <w:szCs w:val="32"/>
        </w:rPr>
        <w:t>、</w:t>
      </w:r>
      <w:r>
        <w:rPr>
          <w:rFonts w:ascii="Times New Roman" w:hAnsi="Times New Roman" w:eastAsia="仿宋_GB2312"/>
          <w:sz w:val="32"/>
          <w:szCs w:val="32"/>
        </w:rPr>
        <w:t>形状及其属性</w:t>
      </w:r>
      <w:r>
        <w:rPr>
          <w:rFonts w:hint="eastAsia" w:ascii="Times New Roman" w:hAnsi="Times New Roman" w:eastAsia="仿宋_GB2312"/>
          <w:sz w:val="32"/>
          <w:szCs w:val="32"/>
        </w:rPr>
        <w:t>等的相关信息。本条例所称测绘，是指对上述地理信息进行测定、采集</w:t>
      </w:r>
      <w:r>
        <w:rPr>
          <w:rFonts w:ascii="Times New Roman" w:hAnsi="Times New Roman" w:eastAsia="仿宋_GB2312"/>
          <w:sz w:val="32"/>
          <w:szCs w:val="32"/>
        </w:rPr>
        <w:t>、处理和提供</w:t>
      </w:r>
      <w:r>
        <w:rPr>
          <w:rFonts w:hint="eastAsia" w:ascii="Times New Roman" w:hAnsi="Times New Roman" w:eastAsia="仿宋_GB2312"/>
          <w:sz w:val="32"/>
          <w:szCs w:val="32"/>
        </w:rPr>
        <w:t>的活动。测绘地理信息成果是指通过测绘形成的记录和描述地理信息的数据、信息、图件以及相关的技术资料。</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黑体"/>
          <w:sz w:val="32"/>
          <w:szCs w:val="32"/>
        </w:rPr>
        <w:t>【政府职责】</w:t>
      </w:r>
      <w:r>
        <w:rPr>
          <w:rFonts w:ascii="Times New Roman" w:hAnsi="Times New Roman" w:eastAsia="黑体"/>
          <w:sz w:val="32"/>
          <w:szCs w:val="32"/>
        </w:rPr>
        <w:t xml:space="preserve">  </w:t>
      </w:r>
      <w:r>
        <w:rPr>
          <w:rFonts w:hint="eastAsia" w:ascii="Times New Roman" w:hAnsi="Times New Roman" w:eastAsia="仿宋_GB2312"/>
          <w:sz w:val="32"/>
          <w:szCs w:val="32"/>
        </w:rPr>
        <w:t>市、区人民政府（含武汉东湖新技术开发区、武汉长江新区、武汉经济技术开发区、武汉市东湖生态旅游风景区管理委员会，下同）应当加强对测绘地理信息工作的领导，健全测绘地理信息管理体制，将测绘地理信息事业纳入国民经济和社会发展规划。</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基础测绘、应急测绘等公益测绘所需经费列入本级财政预算。</w:t>
      </w:r>
    </w:p>
    <w:p>
      <w:pPr>
        <w:pageBreakBefore w:val="0"/>
        <w:suppressAutoHyphens w:val="0"/>
        <w:kinsoku/>
        <w:wordWrap/>
        <w:topLinePunct w:val="0"/>
        <w:autoSpaceDE/>
        <w:autoSpaceDN/>
        <w:bidi w:val="0"/>
        <w:spacing w:line="560" w:lineRule="exact"/>
        <w:ind w:firstLine="640" w:firstLineChars="200"/>
        <w:textAlignment w:val="auto"/>
        <w:rPr>
          <w:rFonts w:ascii="仿宋_GB2312" w:hAnsi="仿宋_GB2312" w:eastAsia="仿宋_GB2312" w:cs="仿宋_GB2312"/>
          <w:spacing w:val="-3"/>
          <w:sz w:val="32"/>
          <w:szCs w:val="32"/>
        </w:rPr>
      </w:pPr>
      <w:r>
        <w:rPr>
          <w:rFonts w:ascii="Times New Roman" w:hAnsi="Times New Roman" w:eastAsia="黑体"/>
          <w:sz w:val="32"/>
          <w:szCs w:val="32"/>
        </w:rPr>
        <w:t>第四条</w:t>
      </w:r>
      <w:r>
        <w:rPr>
          <w:rFonts w:hint="eastAsia" w:ascii="Times New Roman" w:hAnsi="Times New Roman" w:eastAsia="黑体"/>
          <w:sz w:val="32"/>
          <w:szCs w:val="32"/>
        </w:rPr>
        <w:t>【部门职责】</w:t>
      </w:r>
      <w:r>
        <w:rPr>
          <w:rFonts w:ascii="Times New Roman" w:hAnsi="Times New Roman" w:eastAsia="黑体"/>
          <w:sz w:val="32"/>
          <w:szCs w:val="32"/>
        </w:rPr>
        <w:t xml:space="preserve"> </w:t>
      </w:r>
      <w:r>
        <w:rPr>
          <w:rFonts w:ascii="Times New Roman" w:hAnsi="Times New Roman" w:eastAsia="方正仿宋_GBK"/>
          <w:sz w:val="32"/>
          <w:szCs w:val="32"/>
        </w:rPr>
        <w:t xml:space="preserve"> </w:t>
      </w:r>
      <w:r>
        <w:rPr>
          <w:rFonts w:hint="eastAsia" w:ascii="仿宋_GB2312" w:hAnsi="仿宋_GB2312" w:eastAsia="仿宋_GB2312" w:cs="仿宋_GB2312"/>
          <w:spacing w:val="-3"/>
          <w:sz w:val="32"/>
          <w:szCs w:val="32"/>
        </w:rPr>
        <w:t>市</w:t>
      </w:r>
      <w:r>
        <w:rPr>
          <w:rFonts w:hint="eastAsia" w:ascii="Times New Roman" w:hAnsi="Times New Roman" w:eastAsia="仿宋_GB2312"/>
          <w:sz w:val="32"/>
          <w:szCs w:val="32"/>
        </w:rPr>
        <w:t>测绘地理信息主管部门</w:t>
      </w:r>
      <w:r>
        <w:rPr>
          <w:rFonts w:hint="eastAsia" w:ascii="仿宋_GB2312" w:hAnsi="仿宋_GB2312" w:eastAsia="仿宋_GB2312" w:cs="仿宋_GB2312"/>
          <w:spacing w:val="-3"/>
          <w:sz w:val="32"/>
          <w:szCs w:val="32"/>
        </w:rPr>
        <w:t>负责全市测绘地理信息工作的统一监督管理。区测绘地理</w:t>
      </w:r>
      <w:r>
        <w:rPr>
          <w:rFonts w:hint="eastAsia" w:ascii="Times New Roman" w:hAnsi="Times New Roman" w:eastAsia="仿宋_GB2312"/>
          <w:sz w:val="32"/>
          <w:szCs w:val="32"/>
        </w:rPr>
        <w:t>信息主管部门</w:t>
      </w:r>
      <w:r>
        <w:rPr>
          <w:rFonts w:hint="eastAsia" w:ascii="仿宋_GB2312" w:hAnsi="仿宋_GB2312" w:eastAsia="仿宋_GB2312" w:cs="仿宋_GB2312"/>
          <w:spacing w:val="-3"/>
          <w:sz w:val="32"/>
          <w:szCs w:val="32"/>
        </w:rPr>
        <w:t>负责本行政区域内的测绘地理信息工作。</w:t>
      </w:r>
    </w:p>
    <w:p>
      <w:pPr>
        <w:pageBreakBefore w:val="0"/>
        <w:suppressAutoHyphens w:val="0"/>
        <w:kinsoku/>
        <w:wordWrap/>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住房和城市更新部门负责不动产测绘中的房屋面积测绘成果审核和管理工作。</w:t>
      </w:r>
    </w:p>
    <w:p>
      <w:pPr>
        <w:pageBreakBefore w:val="0"/>
        <w:suppressAutoHyphens w:val="0"/>
        <w:kinsoku/>
        <w:wordWrap/>
        <w:topLinePunct w:val="0"/>
        <w:autoSpaceDE/>
        <w:autoSpaceDN/>
        <w:bidi w:val="0"/>
        <w:spacing w:line="560" w:lineRule="exact"/>
        <w:ind w:firstLine="628" w:firstLineChars="200"/>
        <w:textAlignment w:val="auto"/>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保密、国家安全、网信等部门按照职责分工负责测绘地理信息活动中的保密标准制定、安全保密检查、网络安全统筹协调和监督管理等工作。</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发展改革、城市管理执法、水务、应急管理、市场监督管理、公安、民政、生态环境、交通运输、农业农村、文化和旅游、园林和林业、国防动员、数据管理等有关部门按照各自职责，负责与本部门有关的测绘地理信息工作。</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第五条【国家版图意识】</w:t>
      </w:r>
      <w:r>
        <w:rPr>
          <w:rFonts w:hint="eastAsia" w:ascii="Times New Roman" w:hAnsi="Times New Roman" w:eastAsia="仿宋_GB2312"/>
          <w:sz w:val="32"/>
          <w:szCs w:val="32"/>
        </w:rPr>
        <w:t xml:space="preserve">  各级人民政府和有关部门应当加强对国家版图知识的宣传教育，增强公民的国家版图意识。</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教育行政部门、学校应当将国家版图意识教育纳入中小学教学内容，加强爱国主义教育。</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Times New Roman" w:hAnsi="Times New Roman" w:eastAsia="黑体"/>
          <w:sz w:val="32"/>
          <w:szCs w:val="32"/>
        </w:rPr>
        <w:t>【鼓励创新】</w:t>
      </w:r>
      <w:r>
        <w:rPr>
          <w:rFonts w:ascii="Times New Roman" w:hAnsi="Times New Roman" w:eastAsia="黑体"/>
          <w:sz w:val="32"/>
          <w:szCs w:val="32"/>
        </w:rPr>
        <w:t xml:space="preserve">  </w:t>
      </w:r>
      <w:r>
        <w:rPr>
          <w:rFonts w:hint="eastAsia" w:ascii="仿宋_GB2312" w:hAnsi="Times New Roman" w:eastAsia="仿宋_GB2312"/>
          <w:sz w:val="32"/>
          <w:szCs w:val="32"/>
        </w:rPr>
        <w:t>建立财政、科技、人才、用地等方面的激励机制，引导社会资本投资地理信息产业，</w:t>
      </w:r>
      <w:r>
        <w:rPr>
          <w:rFonts w:hint="eastAsia" w:ascii="Times New Roman" w:hAnsi="Times New Roman" w:eastAsia="仿宋_GB2312"/>
          <w:sz w:val="32"/>
          <w:szCs w:val="32"/>
        </w:rPr>
        <w:t>鼓励和支持测绘科学技术创新，加强自主可控的关键技术研发，提升测绘地理信息技术水平，促进测绘地理信息成果的应用。</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对在测绘地理信息科技进步工作中作出重要贡献的单位和个人，按照国家、省的有关规定予以奖励。</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第七条</w:t>
      </w:r>
      <w:r>
        <w:rPr>
          <w:rFonts w:hint="eastAsia" w:ascii="黑体" w:hAnsi="黑体" w:eastAsia="黑体"/>
          <w:sz w:val="32"/>
          <w:szCs w:val="32"/>
        </w:rPr>
        <w:t>【时空信息底座】</w:t>
      </w:r>
      <w:r>
        <w:rPr>
          <w:rFonts w:hint="eastAsia" w:ascii="Times New Roman" w:hAnsi="Times New Roman" w:eastAsia="仿宋_GB2312"/>
          <w:sz w:val="32"/>
          <w:szCs w:val="32"/>
        </w:rPr>
        <w:t xml:space="preserve">  本市建设涉及空间位置、时态信息的信息平台，应当依托全市统一的时空信息底座，执行统一的标准和技术规范。</w:t>
      </w:r>
    </w:p>
    <w:p>
      <w:pPr>
        <w:pageBreakBefore w:val="0"/>
        <w:suppressAutoHyphens w:val="0"/>
        <w:kinsoku/>
        <w:wordWrap/>
        <w:topLinePunct w:val="0"/>
        <w:autoSpaceDE/>
        <w:autoSpaceDN/>
        <w:bidi w:val="0"/>
        <w:spacing w:line="560" w:lineRule="exact"/>
        <w:ind w:firstLine="640" w:firstLineChars="200"/>
        <w:jc w:val="center"/>
        <w:textAlignment w:val="auto"/>
        <w:outlineLvl w:val="0"/>
        <w:rPr>
          <w:rFonts w:ascii="Times New Roman" w:hAnsi="Times New Roman" w:eastAsia="黑体"/>
          <w:kern w:val="0"/>
          <w:sz w:val="32"/>
          <w:szCs w:val="32"/>
        </w:rPr>
      </w:pPr>
      <w:r>
        <w:rPr>
          <w:rFonts w:ascii="Times New Roman" w:hAnsi="Times New Roman" w:eastAsia="黑体"/>
          <w:kern w:val="0"/>
          <w:sz w:val="32"/>
          <w:szCs w:val="32"/>
        </w:rPr>
        <w:t>第二章  测绘基准和</w:t>
      </w:r>
      <w:r>
        <w:rPr>
          <w:rFonts w:hint="eastAsia" w:ascii="Times New Roman" w:hAnsi="Times New Roman" w:eastAsia="黑体"/>
          <w:kern w:val="0"/>
          <w:sz w:val="32"/>
          <w:szCs w:val="32"/>
        </w:rPr>
        <w:t>基础设施</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Times New Roman" w:hAnsi="Times New Roman" w:eastAsia="黑体"/>
          <w:sz w:val="32"/>
          <w:szCs w:val="32"/>
        </w:rPr>
        <w:t>【测绘基准和测绘系统】</w:t>
      </w:r>
      <w:r>
        <w:rPr>
          <w:rFonts w:ascii="Times New Roman" w:hAnsi="Times New Roman" w:eastAsia="方正仿宋_GBK"/>
          <w:sz w:val="32"/>
          <w:szCs w:val="32"/>
        </w:rPr>
        <w:t xml:space="preserve">  </w:t>
      </w:r>
      <w:r>
        <w:rPr>
          <w:rFonts w:hint="eastAsia" w:ascii="Times New Roman" w:hAnsi="Times New Roman" w:eastAsia="仿宋_GB2312"/>
          <w:sz w:val="32"/>
          <w:szCs w:val="32"/>
        </w:rPr>
        <w:t>本市采用国家统一的测绘基准和测绘系统，以及经国家批准的本市相对独立的平面坐标系统，执行国家、省、市有关测绘地理信息技术规范和标准。</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九</w:t>
      </w:r>
      <w:r>
        <w:rPr>
          <w:rFonts w:ascii="Times New Roman" w:hAnsi="Times New Roman" w:eastAsia="黑体"/>
          <w:sz w:val="32"/>
          <w:szCs w:val="32"/>
        </w:rPr>
        <w:t>条</w:t>
      </w:r>
      <w:r>
        <w:rPr>
          <w:rFonts w:hint="eastAsia" w:ascii="Times New Roman" w:hAnsi="Times New Roman" w:eastAsia="黑体"/>
          <w:sz w:val="32"/>
          <w:szCs w:val="32"/>
        </w:rPr>
        <w:t>【基础设施】</w:t>
      </w:r>
      <w:r>
        <w:rPr>
          <w:rFonts w:ascii="Times New Roman" w:hAnsi="Times New Roman" w:eastAsia="方正仿宋_GBK"/>
          <w:sz w:val="32"/>
          <w:szCs w:val="32"/>
        </w:rPr>
        <w:t xml:space="preserve">  </w:t>
      </w:r>
      <w:r>
        <w:rPr>
          <w:rFonts w:hint="eastAsia" w:ascii="Times New Roman" w:hAnsi="Times New Roman" w:eastAsia="仿宋_GB2312"/>
          <w:sz w:val="32"/>
          <w:szCs w:val="32"/>
        </w:rPr>
        <w:t>测绘地理信息基础设施包括：</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（一）永久性测量标志及重要的遥感标定、安全监测等标志；</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（二）卫星导航定位基准站；</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（三）测绘仪器检定场；</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（四）基础时空信息数据库、时空大数据平台和地理信息公共服务平台等</w:t>
      </w:r>
      <w:r>
        <w:rPr>
          <w:rFonts w:ascii="Times New Roman" w:hAnsi="Times New Roman" w:eastAsia="仿宋_GB2312"/>
          <w:sz w:val="32"/>
          <w:szCs w:val="32"/>
        </w:rPr>
        <w:t>地理空间信息基础设施</w:t>
      </w:r>
      <w:r>
        <w:rPr>
          <w:rFonts w:hint="eastAsia" w:ascii="Times New Roman" w:hAnsi="Times New Roman" w:eastAsia="仿宋_GB2312"/>
          <w:sz w:val="32"/>
          <w:szCs w:val="32"/>
        </w:rPr>
        <w:t>；</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（五）其他测绘地理信息基础设施。</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条</w:t>
      </w:r>
      <w:r>
        <w:rPr>
          <w:rFonts w:hint="eastAsia" w:ascii="Times New Roman" w:hAnsi="Times New Roman" w:eastAsia="黑体"/>
          <w:sz w:val="32"/>
          <w:szCs w:val="32"/>
        </w:rPr>
        <w:t>【基础设施的维护管理】</w:t>
      </w:r>
      <w:r>
        <w:rPr>
          <w:rFonts w:ascii="Times New Roman" w:hAnsi="Times New Roman" w:eastAsia="方正仿宋_GBK"/>
          <w:sz w:val="32"/>
          <w:szCs w:val="32"/>
        </w:rPr>
        <w:t xml:space="preserve">  </w:t>
      </w:r>
      <w:r>
        <w:rPr>
          <w:rFonts w:ascii="Times New Roman" w:hAnsi="Times New Roman" w:eastAsia="仿宋_GB2312"/>
          <w:sz w:val="32"/>
          <w:szCs w:val="32"/>
        </w:rPr>
        <w:t>市测绘地理信息主管部门统筹全市测绘地理信息基础设施的规划、建设、维护等工作。</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市、区测绘地理信息主管部门应当</w:t>
      </w:r>
      <w:r>
        <w:rPr>
          <w:rFonts w:hint="eastAsia" w:ascii="Times New Roman" w:hAnsi="Times New Roman" w:eastAsia="仿宋_GB2312"/>
          <w:sz w:val="32"/>
          <w:szCs w:val="32"/>
        </w:rPr>
        <w:t>按照“谁建设、谁管理”的原则，</w:t>
      </w:r>
      <w:r>
        <w:rPr>
          <w:rFonts w:ascii="Times New Roman" w:hAnsi="Times New Roman" w:eastAsia="仿宋_GB2312"/>
          <w:sz w:val="32"/>
          <w:szCs w:val="32"/>
        </w:rPr>
        <w:t>加强本行政区域内的测绘地理信息基础设施的保护</w:t>
      </w:r>
      <w:r>
        <w:rPr>
          <w:rFonts w:hint="eastAsia" w:ascii="Times New Roman" w:hAnsi="Times New Roman" w:eastAsia="仿宋_GB2312"/>
          <w:sz w:val="32"/>
          <w:szCs w:val="32"/>
        </w:rPr>
        <w:t>和管理，</w:t>
      </w:r>
      <w:r>
        <w:rPr>
          <w:rFonts w:ascii="Times New Roman" w:hAnsi="Times New Roman" w:eastAsia="仿宋_GB2312"/>
          <w:sz w:val="32"/>
          <w:szCs w:val="32"/>
        </w:rPr>
        <w:t>定期检查和维护</w:t>
      </w:r>
      <w:r>
        <w:rPr>
          <w:rFonts w:hint="eastAsia" w:ascii="Times New Roman" w:hAnsi="Times New Roman" w:eastAsia="仿宋_GB2312"/>
          <w:sz w:val="32"/>
          <w:szCs w:val="32"/>
        </w:rPr>
        <w:t>，并建立档案和管理系统</w:t>
      </w:r>
      <w:r>
        <w:rPr>
          <w:rFonts w:ascii="Times New Roman" w:hAnsi="Times New Roman" w:eastAsia="仿宋_GB2312"/>
          <w:sz w:val="32"/>
          <w:szCs w:val="32"/>
        </w:rPr>
        <w:t>。</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一</w:t>
      </w:r>
      <w:r>
        <w:rPr>
          <w:rFonts w:ascii="Times New Roman" w:hAnsi="Times New Roman" w:eastAsia="黑体"/>
          <w:sz w:val="32"/>
          <w:szCs w:val="32"/>
        </w:rPr>
        <w:t>条</w:t>
      </w:r>
      <w:r>
        <w:rPr>
          <w:rFonts w:hint="eastAsia" w:ascii="Times New Roman" w:hAnsi="Times New Roman" w:eastAsia="黑体"/>
          <w:sz w:val="32"/>
          <w:szCs w:val="32"/>
        </w:rPr>
        <w:t>【永久性测量标志保护】</w:t>
      </w:r>
      <w:r>
        <w:rPr>
          <w:rFonts w:ascii="Times New Roman" w:hAnsi="Times New Roman" w:eastAsia="方正仿宋_GBK"/>
          <w:sz w:val="32"/>
          <w:szCs w:val="32"/>
        </w:rPr>
        <w:t xml:space="preserve">  </w:t>
      </w:r>
      <w:r>
        <w:rPr>
          <w:rFonts w:ascii="Times New Roman" w:hAnsi="Times New Roman" w:eastAsia="仿宋_GB2312"/>
          <w:sz w:val="32"/>
          <w:szCs w:val="32"/>
        </w:rPr>
        <w:t>市、区</w:t>
      </w:r>
      <w:r>
        <w:rPr>
          <w:rFonts w:hint="eastAsia" w:ascii="Times New Roman" w:hAnsi="Times New Roman" w:eastAsia="仿宋_GB2312"/>
          <w:sz w:val="32"/>
          <w:szCs w:val="32"/>
        </w:rPr>
        <w:t>测绘地理信息主管部门应当建立健全永久性测量标志基础信息与国土空间规划、用地审批等信息共享机制，避免损毁永久性测量标志或者占用永久性测量标志用地。公安机关应当配合测绘地理信息主管部门做好测量标志保护工作。</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工程建设单位开展工程建设活动，应当避开永久性测量标志，确实无法避让的，按照国家有关规定履行审批手续。所需迁建费用由工程建设单位承担。</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二</w:t>
      </w:r>
      <w:r>
        <w:rPr>
          <w:rFonts w:ascii="Times New Roman" w:hAnsi="Times New Roman" w:eastAsia="黑体"/>
          <w:sz w:val="32"/>
          <w:szCs w:val="32"/>
        </w:rPr>
        <w:t>条</w:t>
      </w:r>
      <w:r>
        <w:rPr>
          <w:rFonts w:hint="eastAsia" w:ascii="Times New Roman" w:hAnsi="Times New Roman" w:eastAsia="黑体"/>
          <w:sz w:val="32"/>
          <w:szCs w:val="32"/>
        </w:rPr>
        <w:t>【卫星导航定位基准站管理】</w:t>
      </w:r>
      <w:r>
        <w:rPr>
          <w:rFonts w:ascii="Times New Roman" w:hAnsi="Times New Roman" w:eastAsia="黑体"/>
          <w:sz w:val="32"/>
          <w:szCs w:val="32"/>
        </w:rPr>
        <w:t xml:space="preserve">  </w:t>
      </w:r>
      <w:r>
        <w:rPr>
          <w:rFonts w:hint="eastAsia" w:ascii="Times New Roman" w:hAnsi="Times New Roman" w:eastAsia="仿宋_GB2312"/>
          <w:sz w:val="32"/>
          <w:szCs w:val="32"/>
        </w:rPr>
        <w:t>市测绘地理信息主管部门应当会同有关部门，按照统筹建设、资源共享的原则，建立和维护全市统一的北斗卫星导航定位基准服务系统。</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在本市行政区域内建设卫星导航定位地面固定观测站的，建设单位应当按照国家有关规定办理备案手续。</w:t>
      </w:r>
    </w:p>
    <w:p>
      <w:pPr>
        <w:pageBreakBefore w:val="0"/>
        <w:suppressAutoHyphens w:val="0"/>
        <w:kinsoku/>
        <w:wordWrap/>
        <w:topLinePunct w:val="0"/>
        <w:autoSpaceDE/>
        <w:autoSpaceDN/>
        <w:bidi w:val="0"/>
        <w:spacing w:line="560" w:lineRule="exact"/>
        <w:ind w:firstLine="640" w:firstLineChars="200"/>
        <w:jc w:val="center"/>
        <w:textAlignment w:val="auto"/>
        <w:outlineLvl w:val="0"/>
        <w:rPr>
          <w:rFonts w:ascii="Times New Roman" w:hAnsi="Times New Roman" w:eastAsia="方正仿宋_GBK"/>
          <w:sz w:val="32"/>
          <w:szCs w:val="32"/>
        </w:rPr>
      </w:pPr>
      <w:r>
        <w:rPr>
          <w:rFonts w:ascii="Times New Roman" w:hAnsi="Times New Roman" w:eastAsia="黑体"/>
          <w:sz w:val="32"/>
          <w:szCs w:val="32"/>
        </w:rPr>
        <w:t>第三章  基础测绘和</w:t>
      </w:r>
      <w:r>
        <w:rPr>
          <w:rFonts w:hint="eastAsia" w:ascii="Times New Roman" w:hAnsi="Times New Roman" w:eastAsia="黑体"/>
          <w:sz w:val="32"/>
          <w:szCs w:val="32"/>
        </w:rPr>
        <w:t>其他</w:t>
      </w:r>
      <w:r>
        <w:rPr>
          <w:rFonts w:ascii="Times New Roman" w:hAnsi="Times New Roman" w:eastAsia="黑体"/>
          <w:sz w:val="32"/>
          <w:szCs w:val="32"/>
        </w:rPr>
        <w:t>测绘</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rPr>
        <w:t>三</w:t>
      </w:r>
      <w:r>
        <w:rPr>
          <w:rFonts w:ascii="Times New Roman" w:hAnsi="Times New Roman" w:eastAsia="黑体"/>
          <w:sz w:val="32"/>
          <w:szCs w:val="32"/>
        </w:rPr>
        <w:t>条</w:t>
      </w:r>
      <w:r>
        <w:rPr>
          <w:rFonts w:hint="eastAsia" w:ascii="Times New Roman" w:hAnsi="Times New Roman" w:eastAsia="黑体"/>
          <w:sz w:val="32"/>
          <w:szCs w:val="32"/>
        </w:rPr>
        <w:t>【基础测绘规划】</w:t>
      </w:r>
      <w:r>
        <w:rPr>
          <w:rFonts w:ascii="Times New Roman" w:hAnsi="Times New Roman" w:eastAsia="黑体"/>
          <w:sz w:val="32"/>
          <w:szCs w:val="32"/>
        </w:rPr>
        <w:t xml:space="preserve">  </w:t>
      </w:r>
      <w:bookmarkStart w:id="0" w:name="_Hlk221269575"/>
      <w:r>
        <w:rPr>
          <w:rFonts w:hint="eastAsia" w:ascii="Times New Roman" w:hAnsi="Times New Roman" w:eastAsia="仿宋_GB2312"/>
          <w:sz w:val="32"/>
          <w:szCs w:val="32"/>
        </w:rPr>
        <w:t>市测绘地理信息主管部门会同市发展改革部门组织编制本市基础测绘规划，报市人民政府批准后组织实施。</w:t>
      </w:r>
      <w:bookmarkEnd w:id="0"/>
      <w:r>
        <w:rPr>
          <w:rFonts w:hint="eastAsia" w:ascii="Times New Roman" w:hAnsi="Times New Roman" w:eastAsia="仿宋_GB2312"/>
          <w:sz w:val="32"/>
          <w:szCs w:val="32"/>
        </w:rPr>
        <w:t>相关市级专项规划应当与基础测绘规划相衔接。</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市测绘地理信息主管部门会同市发展改革部门，根据全市基础测绘规划和城市规划、建设、管理的实际需要，编制基础测绘年度计划。</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十四</w:t>
      </w:r>
      <w:r>
        <w:rPr>
          <w:rFonts w:ascii="Times New Roman" w:hAnsi="Times New Roman" w:eastAsia="黑体"/>
          <w:sz w:val="32"/>
          <w:szCs w:val="32"/>
        </w:rPr>
        <w:t>条</w:t>
      </w:r>
      <w:r>
        <w:rPr>
          <w:rFonts w:hint="eastAsia" w:ascii="Times New Roman" w:hAnsi="Times New Roman" w:eastAsia="黑体"/>
          <w:sz w:val="32"/>
          <w:szCs w:val="32"/>
        </w:rPr>
        <w:t xml:space="preserve">【市、区基础测绘项目分工】  </w:t>
      </w:r>
      <w:r>
        <w:rPr>
          <w:rFonts w:hint="eastAsia" w:ascii="Times New Roman" w:hAnsi="Times New Roman" w:eastAsia="仿宋_GB2312"/>
          <w:sz w:val="32"/>
          <w:szCs w:val="32"/>
        </w:rPr>
        <w:t>本市基础测绘项目按照事权和支出责任实行市、区两级管理。</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江岸、江汉、</w:t>
      </w:r>
      <w:r>
        <w:rPr>
          <w:rFonts w:hint="eastAsia" w:ascii="微软雅黑" w:hAnsi="微软雅黑" w:eastAsia="微软雅黑" w:cs="微软雅黑"/>
          <w:sz w:val="32"/>
          <w:szCs w:val="32"/>
        </w:rPr>
        <w:t>硚</w:t>
      </w:r>
      <w:r>
        <w:rPr>
          <w:rFonts w:hint="eastAsia" w:ascii="仿宋_GB2312" w:hAnsi="仿宋_GB2312" w:eastAsia="仿宋_GB2312" w:cs="仿宋_GB2312"/>
          <w:sz w:val="32"/>
          <w:szCs w:val="32"/>
        </w:rPr>
        <w:t>口、汉阳、武昌、青山、洪山、武汉东湖生态旅游风景区</w:t>
      </w:r>
      <w:r>
        <w:rPr>
          <w:rFonts w:hint="eastAsia" w:ascii="Times New Roman" w:hAnsi="Times New Roman" w:eastAsia="仿宋_GB2312"/>
          <w:sz w:val="32"/>
          <w:szCs w:val="32"/>
        </w:rPr>
        <w:t>基础测绘项目以及跨区基础测绘项目属于市级基础测绘项目。</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仿宋_GB2312"/>
          <w:sz w:val="32"/>
          <w:szCs w:val="32"/>
        </w:rPr>
        <w:t>蔡甸、江夏、黄陂、新洲、东西湖、武汉经济技术开发区（汉南区）、武汉东湖新技术开发区、武汉长江新区基础测绘项目属于区级基础测绘项目。</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第十五条【基础测绘事项】</w:t>
      </w:r>
      <w:r>
        <w:rPr>
          <w:rFonts w:ascii="Times New Roman" w:hAnsi="Times New Roman" w:eastAsia="黑体"/>
          <w:sz w:val="32"/>
          <w:szCs w:val="32"/>
        </w:rPr>
        <w:t xml:space="preserve">  </w:t>
      </w:r>
      <w:r>
        <w:rPr>
          <w:rFonts w:hint="eastAsia" w:ascii="Times New Roman" w:hAnsi="Times New Roman" w:eastAsia="仿宋_GB2312"/>
          <w:sz w:val="32"/>
          <w:szCs w:val="32"/>
        </w:rPr>
        <w:t>本市基础测绘包括：</w:t>
      </w:r>
    </w:p>
    <w:p>
      <w:pPr>
        <w:pageBreakBefore w:val="0"/>
        <w:numPr>
          <w:ilvl w:val="0"/>
          <w:numId w:val="1"/>
        </w:numPr>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全市统一的测绘基准和测绘系统的建立、更新与维护；</w:t>
      </w:r>
    </w:p>
    <w:p>
      <w:pPr>
        <w:pageBreakBefore w:val="0"/>
        <w:numPr>
          <w:ilvl w:val="0"/>
          <w:numId w:val="1"/>
        </w:numPr>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基础航空摄影和遥感资料获取与更新；</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（三）基本比例尺地形图、影像图、实景三维等数字化产品的测制与更新；</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（四）城市基础设施的调查、测绘与更新；</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（五）基础时空信息数据库、时空大数据平台和地理信息公共服务平台建设、维护与更新；</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（六）标准地图编制、应急测绘保障等公益性服务；</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（七）国家、省、市确定的其他基础测绘事项。</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十六</w:t>
      </w:r>
      <w:r>
        <w:rPr>
          <w:rFonts w:ascii="Times New Roman" w:hAnsi="Times New Roman" w:eastAsia="黑体"/>
          <w:sz w:val="32"/>
          <w:szCs w:val="32"/>
        </w:rPr>
        <w:t>条</w:t>
      </w:r>
      <w:r>
        <w:rPr>
          <w:rFonts w:hint="eastAsia" w:ascii="Times New Roman" w:hAnsi="Times New Roman" w:eastAsia="黑体"/>
          <w:sz w:val="32"/>
          <w:szCs w:val="32"/>
        </w:rPr>
        <w:t>【基础测绘更新机制】</w:t>
      </w:r>
      <w:r>
        <w:rPr>
          <w:rFonts w:ascii="Times New Roman" w:hAnsi="Times New Roman" w:eastAsia="黑体"/>
          <w:sz w:val="32"/>
          <w:szCs w:val="32"/>
        </w:rPr>
        <w:t xml:space="preserve">  </w:t>
      </w:r>
      <w:r>
        <w:rPr>
          <w:rFonts w:hint="eastAsia" w:ascii="Times New Roman" w:hAnsi="Times New Roman" w:eastAsia="仿宋_GB2312"/>
          <w:sz w:val="32"/>
          <w:szCs w:val="32"/>
        </w:rPr>
        <w:t>基础测绘成果实行定期更新制度。</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（一）全市统一布设的D级及以上平面控制网、二等及以上高程控制网，至少每5年维护更新1次；</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（二）全市域遥感影像，至少每季度更新1次；</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城镇开发边界以内的1∶500基本比例尺地形图、1∶2000基本比例尺地形图等基础测绘成果，至少每年更新1次，城镇开发边界以外的1∶500基本比例尺地形图、1∶2000基本比例尺地形图等基础测绘成果，至少每5年更新1次。特殊区域和重点要素应当及时更新；</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（四）航空摄影、实景三维、城市基础设施调查信息等基础测绘成果，根据需要确定更新周期；</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（五）经济建设、国防建设、社会发展、生态保护、国土空间规划和自然灾害防治急需的基础测绘成果应当及时更新。</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十七</w:t>
      </w:r>
      <w:r>
        <w:rPr>
          <w:rFonts w:ascii="Times New Roman" w:hAnsi="Times New Roman" w:eastAsia="黑体"/>
          <w:sz w:val="32"/>
          <w:szCs w:val="32"/>
        </w:rPr>
        <w:t>条</w:t>
      </w:r>
      <w:r>
        <w:rPr>
          <w:rFonts w:hint="eastAsia" w:ascii="Times New Roman" w:hAnsi="Times New Roman" w:eastAsia="黑体"/>
          <w:sz w:val="32"/>
          <w:szCs w:val="32"/>
        </w:rPr>
        <w:t>【应急测绘】</w:t>
      </w:r>
      <w:r>
        <w:rPr>
          <w:rFonts w:ascii="Times New Roman" w:hAnsi="Times New Roman" w:eastAsia="方正仿宋_GBK"/>
          <w:sz w:val="32"/>
          <w:szCs w:val="32"/>
        </w:rPr>
        <w:t xml:space="preserve">  </w:t>
      </w:r>
      <w:r>
        <w:rPr>
          <w:rFonts w:hint="eastAsia" w:ascii="Times New Roman" w:hAnsi="Times New Roman" w:eastAsia="仿宋_GB2312"/>
          <w:sz w:val="32"/>
          <w:szCs w:val="32"/>
        </w:rPr>
        <w:t>市、区测绘地理信息主管部门应当建立健全应急测绘保障机制，鼓励社会力量参与，制定应急测绘保障预案，配备必要的应急测绘保障装备，加强应急快速反应测绘队伍建设，开展常态化应急测绘演练，提高应急测绘保障能力。</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发生自然灾害、事故灾难、公共卫生事件和社会安全事件等突发公共事件后，市、区测绘地理信息主管部门应当迅速完成装备调度，及时提供地图、基础地理信息数据等测绘地理信息成果，做好无人驾驶航空器监测、导航定位、灾情空间分析等应急测绘保障工作。</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bookmarkStart w:id="1" w:name="_Hlk224544178"/>
      <w:r>
        <w:rPr>
          <w:rFonts w:hint="eastAsia" w:ascii="Times New Roman" w:hAnsi="Times New Roman" w:eastAsia="黑体"/>
          <w:sz w:val="32"/>
          <w:szCs w:val="32"/>
        </w:rPr>
        <w:t>第十八条【城市管线普查信息】</w:t>
      </w:r>
      <w:r>
        <w:rPr>
          <w:rFonts w:hint="eastAsia" w:ascii="Times New Roman" w:hAnsi="Times New Roman" w:eastAsia="仿宋_GB2312"/>
          <w:sz w:val="32"/>
          <w:szCs w:val="32"/>
        </w:rPr>
        <w:t xml:space="preserve">  市、区城市管线信息统筹管理部门应当定期组织相关行业主管部门、产权单位和管理使用单位开展城市管线普查工作，普查成果应当与测绘地理信息主管部门共享。</w:t>
      </w:r>
    </w:p>
    <w:p>
      <w:pPr>
        <w:pageBreakBefore w:val="0"/>
        <w:suppressAutoHyphens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 xml:space="preserve">第十九条【其他测绘】  </w:t>
      </w:r>
      <w:r>
        <w:rPr>
          <w:rFonts w:hint="eastAsia" w:ascii="Times New Roman" w:hAnsi="Times New Roman" w:eastAsia="仿宋_GB2312"/>
          <w:sz w:val="32"/>
          <w:szCs w:val="32"/>
        </w:rPr>
        <w:t>开展国土空间规划、城乡建设、调查监测、城市管理、水利、能源、矿产、交通、通信、林业、地质、资源开发、灾害防治、生态修复、不动产等其他领域的测量活动，按照法律、法规、规章及相关技术规范执行。</w:t>
      </w:r>
    </w:p>
    <w:p>
      <w:pPr>
        <w:pageBreakBefore w:val="0"/>
        <w:suppressAutoHyphens w:val="0"/>
        <w:kinsoku/>
        <w:wordWrap/>
        <w:topLinePunct w:val="0"/>
        <w:autoSpaceDE/>
        <w:autoSpaceDN/>
        <w:bidi w:val="0"/>
        <w:spacing w:line="560" w:lineRule="exact"/>
        <w:ind w:firstLine="640" w:firstLineChars="200"/>
        <w:jc w:val="center"/>
        <w:textAlignment w:val="auto"/>
        <w:outlineLvl w:val="0"/>
        <w:rPr>
          <w:rFonts w:ascii="Times New Roman" w:hAnsi="Times New Roman" w:eastAsia="黑体"/>
          <w:kern w:val="0"/>
          <w:sz w:val="32"/>
          <w:szCs w:val="32"/>
        </w:rPr>
      </w:pPr>
      <w:r>
        <w:rPr>
          <w:rFonts w:ascii="Times New Roman" w:hAnsi="Times New Roman" w:eastAsia="黑体"/>
          <w:kern w:val="0"/>
          <w:sz w:val="32"/>
          <w:szCs w:val="32"/>
        </w:rPr>
        <w:t>第四章  资质</w:t>
      </w:r>
      <w:r>
        <w:rPr>
          <w:rFonts w:hint="eastAsia" w:ascii="Times New Roman" w:hAnsi="Times New Roman" w:eastAsia="黑体"/>
          <w:kern w:val="0"/>
          <w:sz w:val="32"/>
          <w:szCs w:val="32"/>
        </w:rPr>
        <w:t>资格和测绘市场</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二十</w:t>
      </w:r>
      <w:r>
        <w:rPr>
          <w:rFonts w:ascii="Times New Roman" w:hAnsi="Times New Roman" w:eastAsia="黑体"/>
          <w:sz w:val="32"/>
          <w:szCs w:val="32"/>
        </w:rPr>
        <w:t>条</w:t>
      </w:r>
      <w:r>
        <w:rPr>
          <w:rFonts w:hint="eastAsia" w:ascii="Times New Roman" w:hAnsi="Times New Roman" w:eastAsia="黑体"/>
          <w:sz w:val="32"/>
          <w:szCs w:val="32"/>
        </w:rPr>
        <w:t>【测绘资质、资格管理】</w:t>
      </w:r>
      <w:r>
        <w:rPr>
          <w:rFonts w:ascii="Times New Roman" w:hAnsi="Times New Roman" w:eastAsia="方正仿宋_GBK"/>
          <w:sz w:val="32"/>
          <w:szCs w:val="32"/>
        </w:rPr>
        <w:t xml:space="preserve">  </w:t>
      </w:r>
      <w:r>
        <w:rPr>
          <w:rFonts w:hint="eastAsia" w:ascii="Times New Roman" w:hAnsi="Times New Roman" w:eastAsia="仿宋_GB2312"/>
          <w:sz w:val="32"/>
          <w:szCs w:val="32"/>
        </w:rPr>
        <w:t>在本市从事测绘活动的单位，应当依法取得测绘资质证书，并在测绘资质等级许可的专业类别和作业限制范围内从事测绘活动。</w:t>
      </w:r>
    </w:p>
    <w:p>
      <w:pPr>
        <w:pageBreakBefore w:val="0"/>
        <w:suppressAutoHyphens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在本市从事测绘活动的专业技术人员，应当具备国家规定的相应执业资格条件。</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二十一</w:t>
      </w:r>
      <w:r>
        <w:rPr>
          <w:rFonts w:ascii="Times New Roman" w:hAnsi="Times New Roman" w:eastAsia="黑体"/>
          <w:sz w:val="32"/>
          <w:szCs w:val="32"/>
        </w:rPr>
        <w:t>条</w:t>
      </w:r>
      <w:r>
        <w:rPr>
          <w:rFonts w:hint="eastAsia" w:ascii="Times New Roman" w:hAnsi="Times New Roman" w:eastAsia="黑体"/>
          <w:sz w:val="32"/>
          <w:szCs w:val="32"/>
        </w:rPr>
        <w:t>【导航电子地图】</w:t>
      </w:r>
      <w:r>
        <w:rPr>
          <w:rFonts w:ascii="Times New Roman" w:hAnsi="Times New Roman" w:eastAsia="方正仿宋_GBK"/>
          <w:sz w:val="32"/>
          <w:szCs w:val="32"/>
        </w:rPr>
        <w:t xml:space="preserve">  </w:t>
      </w:r>
      <w:r>
        <w:rPr>
          <w:rFonts w:hint="eastAsia" w:ascii="Times New Roman" w:hAnsi="Times New Roman" w:eastAsia="仿宋_GB2312"/>
          <w:sz w:val="32"/>
          <w:szCs w:val="32"/>
        </w:rPr>
        <w:t>智能网联汽车使用的基础地图、高级辅助驾驶地图、高精度地图、自动驾驶地图等属于导航电子地图。智能网联汽车在运行、服务和测试过程中，对车辆及周边道路设施的空间坐标、实景影像（视频和影像等环境感知数据）、点云及其属性信息等地理信息数据（含道路拓扑数据）进行采集、存储、传输和处理的行为，属于本条例规定的测绘地理信息活动，应当由具有导航电子地图制作等测绘资质的单位承担。</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相关单位应当采用符合国家要求的安全防控技术进行数据采集和传输，保障数据安全、保护个人信息。</w:t>
      </w:r>
    </w:p>
    <w:p>
      <w:pPr>
        <w:pageBreakBefore w:val="0"/>
        <w:suppressAutoHyphens w:val="0"/>
        <w:kinsoku/>
        <w:wordWrap/>
        <w:overflowPunct w:val="0"/>
        <w:topLinePunct w:val="0"/>
        <w:autoSpaceDE/>
        <w:autoSpaceDN/>
        <w:bidi w:val="0"/>
        <w:adjustRightInd w:val="0"/>
        <w:snapToGrid w:val="0"/>
        <w:spacing w:line="560" w:lineRule="exact"/>
        <w:ind w:firstLine="640" w:firstLineChars="200"/>
        <w:textAlignment w:val="auto"/>
        <w:rPr>
          <w:rFonts w:eastAsia="仿宋_GB2312"/>
          <w:sz w:val="32"/>
        </w:rPr>
      </w:pPr>
      <w:r>
        <w:rPr>
          <w:rFonts w:hint="eastAsia" w:ascii="Times New Roman" w:hAnsi="Times New Roman" w:eastAsia="黑体"/>
          <w:bCs/>
          <w:sz w:val="32"/>
          <w:szCs w:val="32"/>
        </w:rPr>
        <w:t>第二十二条【测绘仪器设备管理】</w:t>
      </w:r>
      <w:r>
        <w:rPr>
          <w:rFonts w:ascii="Times New Roman" w:hAnsi="Times New Roman" w:eastAsia="黑体"/>
          <w:sz w:val="32"/>
          <w:szCs w:val="32"/>
        </w:rPr>
        <w:t xml:space="preserve"> </w:t>
      </w:r>
      <w:r>
        <w:rPr>
          <w:rFonts w:ascii="Times New Roman" w:hAnsi="Times New Roman" w:eastAsia="方正仿宋_GBK"/>
          <w:sz w:val="32"/>
          <w:szCs w:val="32"/>
        </w:rPr>
        <w:t xml:space="preserve"> </w:t>
      </w:r>
      <w:r>
        <w:rPr>
          <w:rFonts w:hint="eastAsia" w:eastAsia="仿宋_GB2312"/>
          <w:sz w:val="32"/>
        </w:rPr>
        <w:t>测绘地理信息项目实施所使用的仪器设备应当按照国家有关规定进行检定、校准。</w:t>
      </w:r>
    </w:p>
    <w:p>
      <w:pPr>
        <w:pageBreakBefore w:val="0"/>
        <w:suppressAutoHyphens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第二十三条【测绘活动管理】</w:t>
      </w:r>
      <w:r>
        <w:rPr>
          <w:rFonts w:ascii="Times New Roman" w:hAnsi="Times New Roman" w:eastAsia="黑体"/>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仿宋_GB2312"/>
          <w:sz w:val="32"/>
          <w:szCs w:val="32"/>
        </w:rPr>
        <w:t>测绘人员进行外业测绘地理信息活动时，应当持有测绘作业证件。测绘作业证件不得转借、涂改。</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cs="黑体"/>
          <w:sz w:val="32"/>
          <w:szCs w:val="32"/>
        </w:rPr>
      </w:pPr>
      <w:r>
        <w:rPr>
          <w:rFonts w:hint="eastAsia" w:ascii="Times New Roman" w:hAnsi="Times New Roman" w:eastAsia="仿宋_GB2312" w:cs="黑体"/>
          <w:sz w:val="32"/>
          <w:szCs w:val="32"/>
        </w:rPr>
        <w:t>测绘单位需要进入机关、团体、企业事业单位进行测绘活动的，应当提前告知有关单位，有关单位和个人应当协助和配合。</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二十四</w:t>
      </w:r>
      <w:r>
        <w:rPr>
          <w:rFonts w:ascii="Times New Roman" w:hAnsi="Times New Roman" w:eastAsia="黑体"/>
          <w:sz w:val="32"/>
          <w:szCs w:val="32"/>
        </w:rPr>
        <w:t>条</w:t>
      </w:r>
      <w:r>
        <w:rPr>
          <w:rFonts w:hint="eastAsia" w:ascii="Times New Roman" w:hAnsi="Times New Roman" w:eastAsia="黑体"/>
          <w:sz w:val="32"/>
          <w:szCs w:val="32"/>
        </w:rPr>
        <w:t>【测绘项目招投标管理】</w:t>
      </w:r>
      <w:r>
        <w:rPr>
          <w:rFonts w:ascii="Times New Roman" w:hAnsi="Times New Roman" w:eastAsia="黑体"/>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仿宋_GB2312"/>
          <w:sz w:val="32"/>
          <w:szCs w:val="32"/>
        </w:rPr>
        <w:t>需要进行招标投标的测绘地理信息项目，依照招标投标和政府采购的法律、法规规定执行。</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涉及国家安全、国家秘密、抢险救灾等不适宜进行招标的测绘地理信息项目，按照国家有关规定可以不进行招标。</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cs="黑体"/>
          <w:sz w:val="32"/>
          <w:szCs w:val="32"/>
        </w:rPr>
      </w:pPr>
      <w:r>
        <w:rPr>
          <w:rFonts w:hint="eastAsia" w:ascii="Times New Roman" w:hAnsi="Times New Roman" w:eastAsia="黑体"/>
          <w:sz w:val="32"/>
          <w:szCs w:val="32"/>
        </w:rPr>
        <w:t>第二十五条【多测合一】</w:t>
      </w:r>
      <w:r>
        <w:rPr>
          <w:rFonts w:hint="eastAsia" w:ascii="Times New Roman" w:hAnsi="Times New Roman" w:eastAsia="仿宋_GB2312"/>
          <w:sz w:val="32"/>
          <w:szCs w:val="32"/>
        </w:rPr>
        <w:t xml:space="preserve">  </w:t>
      </w:r>
      <w:r>
        <w:rPr>
          <w:rFonts w:hint="eastAsia" w:ascii="Times New Roman" w:hAnsi="Times New Roman" w:eastAsia="仿宋_GB2312" w:cs="黑体"/>
          <w:sz w:val="32"/>
          <w:szCs w:val="32"/>
        </w:rPr>
        <w:t>工程建设项目涉及多项测绘服务的，应当按照有关规定实行多测合一，统一测绘技术标准，实现测绘地理信息成果共享互认，避免重复测绘。</w:t>
      </w:r>
    </w:p>
    <w:p>
      <w:pPr>
        <w:pageBreakBefore w:val="0"/>
        <w:suppressAutoHyphens w:val="0"/>
        <w:kinsoku/>
        <w:wordWrap/>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从事多测合一业务的单位，应当遵守市场秩序，保证成果质量，执行相关技术规程，并按要求汇交成果资料。</w:t>
      </w:r>
    </w:p>
    <w:p>
      <w:pPr>
        <w:pageBreakBefore w:val="0"/>
        <w:suppressAutoHyphens w:val="0"/>
        <w:kinsoku/>
        <w:wordWrap/>
        <w:topLinePunct w:val="0"/>
        <w:autoSpaceDE/>
        <w:autoSpaceDN/>
        <w:bidi w:val="0"/>
        <w:spacing w:line="560" w:lineRule="exact"/>
        <w:ind w:firstLine="640" w:firstLineChars="200"/>
        <w:jc w:val="center"/>
        <w:textAlignment w:val="auto"/>
        <w:outlineLvl w:val="0"/>
        <w:rPr>
          <w:rFonts w:ascii="Times New Roman" w:hAnsi="Times New Roman" w:eastAsia="黑体"/>
          <w:sz w:val="32"/>
          <w:szCs w:val="32"/>
        </w:rPr>
      </w:pPr>
      <w:r>
        <w:rPr>
          <w:rFonts w:ascii="Times New Roman" w:hAnsi="Times New Roman" w:eastAsia="黑体"/>
          <w:sz w:val="32"/>
          <w:szCs w:val="32"/>
        </w:rPr>
        <w:t xml:space="preserve">第五章  </w:t>
      </w:r>
      <w:r>
        <w:rPr>
          <w:rFonts w:hint="eastAsia" w:ascii="Times New Roman" w:hAnsi="Times New Roman" w:eastAsia="黑体"/>
          <w:sz w:val="32"/>
          <w:szCs w:val="32"/>
        </w:rPr>
        <w:t>成果管理和应用服务</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二十六</w:t>
      </w:r>
      <w:r>
        <w:rPr>
          <w:rFonts w:ascii="Times New Roman" w:hAnsi="Times New Roman" w:eastAsia="黑体"/>
          <w:sz w:val="32"/>
          <w:szCs w:val="32"/>
        </w:rPr>
        <w:t>条</w:t>
      </w:r>
      <w:r>
        <w:rPr>
          <w:rFonts w:hint="eastAsia" w:ascii="Times New Roman" w:hAnsi="Times New Roman" w:eastAsia="黑体"/>
          <w:sz w:val="32"/>
          <w:szCs w:val="32"/>
        </w:rPr>
        <w:t>【成果质量】</w:t>
      </w:r>
      <w:r>
        <w:rPr>
          <w:rFonts w:ascii="Times New Roman" w:hAnsi="Times New Roman" w:eastAsia="方正仿宋_GBK"/>
          <w:sz w:val="32"/>
          <w:szCs w:val="32"/>
        </w:rPr>
        <w:t xml:space="preserve">  </w:t>
      </w:r>
      <w:r>
        <w:rPr>
          <w:rFonts w:hint="eastAsia" w:ascii="Times New Roman" w:hAnsi="Times New Roman" w:eastAsia="仿宋_GB2312"/>
          <w:sz w:val="32"/>
          <w:szCs w:val="32"/>
        </w:rPr>
        <w:t>测绘单位应当对其测绘地理信息成果质量负责</w:t>
      </w:r>
      <w:r>
        <w:rPr>
          <w:rFonts w:ascii="Times New Roman" w:hAnsi="Times New Roman" w:eastAsia="仿宋_GB2312"/>
          <w:sz w:val="32"/>
          <w:szCs w:val="32"/>
        </w:rPr>
        <w:t>。</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基础测绘项目、重大建设工程测绘地理信息项目的成果，应当经具备相应资质的测绘成果质量检验机构检验合格后，方可提供使用。</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二十七</w:t>
      </w:r>
      <w:r>
        <w:rPr>
          <w:rFonts w:ascii="Times New Roman" w:hAnsi="Times New Roman" w:eastAsia="黑体"/>
          <w:sz w:val="32"/>
          <w:szCs w:val="32"/>
        </w:rPr>
        <w:t>条</w:t>
      </w:r>
      <w:r>
        <w:rPr>
          <w:rFonts w:hint="eastAsia" w:ascii="Times New Roman" w:hAnsi="Times New Roman" w:eastAsia="黑体"/>
          <w:sz w:val="32"/>
          <w:szCs w:val="32"/>
        </w:rPr>
        <w:t>【成果汇交】</w:t>
      </w:r>
      <w:r>
        <w:rPr>
          <w:rFonts w:ascii="Times New Roman" w:hAnsi="Times New Roman" w:eastAsia="黑体"/>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仿宋_GB2312"/>
          <w:sz w:val="32"/>
          <w:szCs w:val="32"/>
        </w:rPr>
        <w:t>本市测绘地理信息成果实行汇交制度。测绘地理信息项目出资人或承担单位，</w:t>
      </w:r>
      <w:r>
        <w:rPr>
          <w:rFonts w:hint="eastAsia" w:ascii="仿宋_GB2312" w:hAnsi="仿宋_GB2312" w:eastAsia="仿宋_GB2312" w:cs="仿宋_GB2312"/>
          <w:spacing w:val="-3"/>
          <w:sz w:val="32"/>
          <w:szCs w:val="32"/>
        </w:rPr>
        <w:t>应当在项目验收完成之日起三个月内向项目所在地的区测绘地理信息主管部门完成汇交，跨区项目向市测绘地理信息主管部门汇交</w:t>
      </w:r>
      <w:r>
        <w:rPr>
          <w:rFonts w:hint="eastAsia" w:ascii="Times New Roman" w:hAnsi="Times New Roman" w:eastAsia="仿宋_GB2312"/>
          <w:sz w:val="32"/>
          <w:szCs w:val="32"/>
        </w:rPr>
        <w:t>。</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属于基础测绘和其他使用财政资金完成的，应当汇交成果副本；属于其他测绘地理信息成果的，应当汇交成果目录。</w:t>
      </w:r>
    </w:p>
    <w:p>
      <w:pPr>
        <w:pageBreakBefore w:val="0"/>
        <w:widowControl/>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财政部门在对使用财政资金的建设项目进行结算审查时，应当查验测绘成果汇交凭证；未按照规定汇交测绘成果的，不予办理财政资金结算手续。</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二十八</w:t>
      </w:r>
      <w:r>
        <w:rPr>
          <w:rFonts w:ascii="Times New Roman" w:hAnsi="Times New Roman" w:eastAsia="黑体"/>
          <w:sz w:val="32"/>
          <w:szCs w:val="32"/>
        </w:rPr>
        <w:t>条</w:t>
      </w:r>
      <w:r>
        <w:rPr>
          <w:rFonts w:hint="eastAsia" w:ascii="Times New Roman" w:hAnsi="Times New Roman" w:eastAsia="黑体"/>
          <w:sz w:val="32"/>
          <w:szCs w:val="32"/>
        </w:rPr>
        <w:t>【基础测绘成果管理】</w:t>
      </w:r>
      <w:r>
        <w:rPr>
          <w:rFonts w:ascii="Times New Roman" w:hAnsi="Times New Roman" w:eastAsia="黑体"/>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仿宋_GB2312"/>
          <w:sz w:val="32"/>
          <w:szCs w:val="32"/>
        </w:rPr>
        <w:t>基础测绘成果由市测绘地理信息主管部门负责管理，由其指定的单位负责保管、维护。</w:t>
      </w:r>
    </w:p>
    <w:p>
      <w:pPr>
        <w:pageBreakBefore w:val="0"/>
        <w:widowControl/>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基础测绘成果保管单位应当建立健全测绘成果资料的保管制度，配备必要的设施，保障基础测绘成果资料的安全，不得损毁、散失、转让基础测绘成果资料。</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二十九</w:t>
      </w:r>
      <w:r>
        <w:rPr>
          <w:rFonts w:ascii="Times New Roman" w:hAnsi="Times New Roman" w:eastAsia="黑体"/>
          <w:sz w:val="32"/>
          <w:szCs w:val="32"/>
        </w:rPr>
        <w:t>条</w:t>
      </w:r>
      <w:r>
        <w:rPr>
          <w:rFonts w:hint="eastAsia" w:ascii="Times New Roman" w:hAnsi="Times New Roman" w:eastAsia="黑体"/>
          <w:sz w:val="32"/>
          <w:szCs w:val="32"/>
        </w:rPr>
        <w:t>【测绘地理信息成果使用】</w:t>
      </w:r>
      <w:r>
        <w:rPr>
          <w:rFonts w:ascii="Times New Roman" w:hAnsi="Times New Roman" w:eastAsia="方正仿宋_GBK"/>
          <w:sz w:val="32"/>
          <w:szCs w:val="32"/>
        </w:rPr>
        <w:t xml:space="preserve">  </w:t>
      </w:r>
      <w:r>
        <w:rPr>
          <w:rFonts w:hint="eastAsia" w:ascii="Times New Roman" w:hAnsi="Times New Roman" w:eastAsia="仿宋_GB2312"/>
          <w:sz w:val="32"/>
          <w:szCs w:val="32"/>
        </w:rPr>
        <w:t>基础测绘成果和其他使用财政资金完成的测绘地理信息成果，用于政府机关决策和社会公益性事业的，应当无偿提供。</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除前款规定外，测绘地理信息成果依法实行有偿使用制度；因防灾减灾、应对突发事件、维护国家安全等公共利益的需要，可以无偿使用。依法有偿使用测绘地理信息成果的，使用人和测绘项目出资人应当签订书面协议，明确双方的权利和义务。</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法人或者其他组织需要使用本市涉密基础测绘成果的，应当向市</w:t>
      </w:r>
      <w:r>
        <w:rPr>
          <w:rFonts w:hint="eastAsia" w:ascii="仿宋_GB2312" w:hAnsi="仿宋_GB2312" w:eastAsia="仿宋_GB2312" w:cs="仿宋_GB2312"/>
          <w:spacing w:val="-3"/>
          <w:sz w:val="32"/>
          <w:szCs w:val="32"/>
        </w:rPr>
        <w:t>测绘地理信息主管部门提</w:t>
      </w:r>
      <w:r>
        <w:rPr>
          <w:rFonts w:hint="eastAsia" w:ascii="Times New Roman" w:hAnsi="Times New Roman" w:eastAsia="仿宋_GB2312"/>
          <w:sz w:val="32"/>
          <w:szCs w:val="32"/>
        </w:rPr>
        <w:t>出申请，按照有关规定办理。</w:t>
      </w:r>
    </w:p>
    <w:p>
      <w:pPr>
        <w:pageBreakBefore w:val="0"/>
        <w:widowControl/>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bookmarkStart w:id="2" w:name="tiao_31_kuan_1"/>
      <w:bookmarkEnd w:id="2"/>
      <w:r>
        <w:rPr>
          <w:rFonts w:ascii="Times New Roman" w:hAnsi="Times New Roman" w:eastAsia="黑体"/>
          <w:sz w:val="32"/>
          <w:szCs w:val="32"/>
        </w:rPr>
        <w:t>第</w:t>
      </w:r>
      <w:r>
        <w:rPr>
          <w:rFonts w:hint="eastAsia" w:ascii="Times New Roman" w:hAnsi="Times New Roman" w:eastAsia="黑体"/>
          <w:sz w:val="32"/>
          <w:szCs w:val="32"/>
        </w:rPr>
        <w:t>三十</w:t>
      </w:r>
      <w:r>
        <w:rPr>
          <w:rFonts w:ascii="Times New Roman" w:hAnsi="Times New Roman" w:eastAsia="黑体"/>
          <w:sz w:val="32"/>
          <w:szCs w:val="32"/>
        </w:rPr>
        <w:t>条</w:t>
      </w:r>
      <w:r>
        <w:rPr>
          <w:rFonts w:hint="eastAsia" w:ascii="Times New Roman" w:hAnsi="Times New Roman" w:eastAsia="黑体"/>
          <w:sz w:val="32"/>
          <w:szCs w:val="32"/>
        </w:rPr>
        <w:t>【财政资金测绘地理信息项目管理】</w:t>
      </w:r>
      <w:r>
        <w:rPr>
          <w:rFonts w:hint="eastAsia" w:ascii="Times New Roman" w:hAnsi="Times New Roman" w:eastAsia="仿宋_GB2312"/>
          <w:sz w:val="32"/>
          <w:szCs w:val="32"/>
        </w:rPr>
        <w:t xml:space="preserve">  使用政府资金且涉及测绘地理信息的项目，有关部门在批准立项前应当征求市测绘地理信息主管部门的意见，并充分利用已有的测绘地理信息成果。</w:t>
      </w:r>
    </w:p>
    <w:p>
      <w:pPr>
        <w:pageBreakBefore w:val="0"/>
        <w:widowControl/>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三十一</w:t>
      </w:r>
      <w:r>
        <w:rPr>
          <w:rFonts w:ascii="Times New Roman" w:hAnsi="Times New Roman" w:eastAsia="黑体"/>
          <w:sz w:val="32"/>
          <w:szCs w:val="32"/>
        </w:rPr>
        <w:t>条</w:t>
      </w:r>
      <w:r>
        <w:rPr>
          <w:rFonts w:hint="eastAsia" w:ascii="Times New Roman" w:hAnsi="Times New Roman" w:eastAsia="仿宋_GB2312"/>
          <w:sz w:val="32"/>
          <w:szCs w:val="32"/>
        </w:rPr>
        <w:t>【</w:t>
      </w:r>
      <w:r>
        <w:rPr>
          <w:rFonts w:hint="eastAsia" w:ascii="Times New Roman" w:hAnsi="Times New Roman" w:eastAsia="黑体"/>
          <w:sz w:val="32"/>
          <w:szCs w:val="32"/>
        </w:rPr>
        <w:t>数据资源共享</w:t>
      </w:r>
      <w:r>
        <w:rPr>
          <w:rFonts w:hint="eastAsia" w:ascii="Times New Roman" w:hAnsi="Times New Roman" w:eastAsia="仿宋_GB2312"/>
          <w:sz w:val="32"/>
          <w:szCs w:val="32"/>
        </w:rPr>
        <w:t>】  市、区人民政府应当建立健全政府部门间地理信息资源共享机制，推动各行业领域调查数据与测绘地理信息数据的关联融合、共享应用，为国家安全、城市精细化治理、自然资源管理、重大工程建设、公共服务和生态环境保护等工作提供服务保障。</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三十二</w:t>
      </w:r>
      <w:r>
        <w:rPr>
          <w:rFonts w:ascii="Times New Roman" w:hAnsi="Times New Roman" w:eastAsia="黑体"/>
          <w:sz w:val="32"/>
          <w:szCs w:val="32"/>
        </w:rPr>
        <w:t>条</w:t>
      </w:r>
      <w:r>
        <w:rPr>
          <w:rFonts w:hint="eastAsia" w:ascii="Times New Roman" w:hAnsi="Times New Roman" w:eastAsia="黑体"/>
          <w:sz w:val="32"/>
          <w:szCs w:val="32"/>
        </w:rPr>
        <w:t>【产业融合发展】</w:t>
      </w:r>
      <w:r>
        <w:rPr>
          <w:rFonts w:hint="eastAsia" w:ascii="Times New Roman" w:hAnsi="Times New Roman" w:eastAsia="仿宋_GB2312"/>
          <w:sz w:val="32"/>
          <w:szCs w:val="32"/>
        </w:rPr>
        <w:t xml:space="preserve">  市、区人民政府应当推动测绘地理信息与其他生产要素的融合协同，在保障国家安全前提下，推动北斗卫星导航定位、数字地图、遥感等测绘地理信息与实体经济深度融合，促进人工智能、低空经济、自动驾驶等新技术新业态发展。</w:t>
      </w:r>
    </w:p>
    <w:p>
      <w:pPr>
        <w:pageBreakBefore w:val="0"/>
        <w:suppressAutoHyphens w:val="0"/>
        <w:kinsoku/>
        <w:wordWrap/>
        <w:overflowPunct w:val="0"/>
        <w:topLinePunct w:val="0"/>
        <w:autoSpaceDE/>
        <w:autoSpaceDN/>
        <w:bidi w:val="0"/>
        <w:adjustRightInd w:val="0"/>
        <w:snapToGrid w:val="0"/>
        <w:spacing w:line="560" w:lineRule="exact"/>
        <w:ind w:firstLine="640" w:firstLineChars="200"/>
        <w:textAlignment w:val="auto"/>
        <w:rPr>
          <w:rFonts w:eastAsia="仿宋_GB2312"/>
          <w:sz w:val="32"/>
        </w:rPr>
      </w:pPr>
      <w:r>
        <w:rPr>
          <w:rFonts w:ascii="Times New Roman" w:hAnsi="Times New Roman" w:eastAsia="黑体"/>
          <w:sz w:val="32"/>
          <w:szCs w:val="32"/>
        </w:rPr>
        <w:t>第</w:t>
      </w:r>
      <w:r>
        <w:rPr>
          <w:rFonts w:hint="eastAsia" w:ascii="Times New Roman" w:hAnsi="Times New Roman" w:eastAsia="黑体"/>
          <w:sz w:val="32"/>
          <w:szCs w:val="32"/>
        </w:rPr>
        <w:t>三十三</w:t>
      </w:r>
      <w:r>
        <w:rPr>
          <w:rFonts w:ascii="Times New Roman" w:hAnsi="Times New Roman" w:eastAsia="黑体"/>
          <w:sz w:val="32"/>
          <w:szCs w:val="32"/>
        </w:rPr>
        <w:t>条</w:t>
      </w:r>
      <w:r>
        <w:rPr>
          <w:rFonts w:hint="eastAsia" w:ascii="Times New Roman" w:hAnsi="Times New Roman" w:eastAsia="黑体"/>
          <w:sz w:val="32"/>
          <w:szCs w:val="32"/>
        </w:rPr>
        <w:t>【数据资产化】</w:t>
      </w:r>
      <w:r>
        <w:rPr>
          <w:rFonts w:ascii="Times New Roman" w:hAnsi="Times New Roman" w:eastAsia="黑体"/>
          <w:sz w:val="32"/>
          <w:szCs w:val="32"/>
        </w:rPr>
        <w:t xml:space="preserve">  </w:t>
      </w:r>
      <w:r>
        <w:rPr>
          <w:rFonts w:hint="eastAsia" w:eastAsia="仿宋_GB2312"/>
          <w:sz w:val="32"/>
        </w:rPr>
        <w:t>市测绘地理信息主管部门应当会同数据管理部门建立测绘地理信息数据产权登记制度，推动开展测绘地理信息数据资产化，鼓励测绘地理信息数据市场化交易。</w:t>
      </w:r>
    </w:p>
    <w:p>
      <w:pPr>
        <w:pageBreakBefore w:val="0"/>
        <w:suppressAutoHyphens w:val="0"/>
        <w:kinsoku/>
        <w:wordWrap/>
        <w:topLinePunct w:val="0"/>
        <w:autoSpaceDE/>
        <w:autoSpaceDN/>
        <w:bidi w:val="0"/>
        <w:spacing w:line="560" w:lineRule="exact"/>
        <w:ind w:firstLine="640" w:firstLineChars="200"/>
        <w:jc w:val="center"/>
        <w:textAlignment w:val="auto"/>
        <w:outlineLvl w:val="0"/>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 xml:space="preserve">章  </w:t>
      </w:r>
      <w:r>
        <w:rPr>
          <w:rFonts w:hint="eastAsia" w:ascii="Times New Roman" w:hAnsi="Times New Roman" w:eastAsia="黑体"/>
          <w:sz w:val="32"/>
          <w:szCs w:val="32"/>
        </w:rPr>
        <w:t>监督检查和安全管理</w:t>
      </w:r>
    </w:p>
    <w:p>
      <w:pPr>
        <w:pageBreakBefore w:val="0"/>
        <w:tabs>
          <w:tab w:val="left" w:pos="8222"/>
        </w:tabs>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三十四</w:t>
      </w:r>
      <w:r>
        <w:rPr>
          <w:rFonts w:ascii="Times New Roman" w:hAnsi="Times New Roman" w:eastAsia="黑体"/>
          <w:sz w:val="32"/>
          <w:szCs w:val="32"/>
        </w:rPr>
        <w:t>条</w:t>
      </w:r>
      <w:r>
        <w:rPr>
          <w:rFonts w:hint="eastAsia" w:ascii="Times New Roman" w:hAnsi="Times New Roman" w:eastAsia="黑体"/>
          <w:sz w:val="32"/>
          <w:szCs w:val="32"/>
        </w:rPr>
        <w:t>【测绘地理信息活动监管】</w:t>
      </w:r>
      <w:r>
        <w:rPr>
          <w:rFonts w:hint="eastAsia" w:ascii="Times New Roman" w:hAnsi="Times New Roman" w:eastAsia="仿宋_GB2312"/>
          <w:sz w:val="32"/>
          <w:szCs w:val="32"/>
        </w:rPr>
        <w:t xml:space="preserve">  </w:t>
      </w:r>
      <w:r>
        <w:rPr>
          <w:rFonts w:ascii="Times New Roman" w:hAnsi="Times New Roman" w:eastAsia="仿宋_GB2312"/>
          <w:sz w:val="32"/>
          <w:szCs w:val="32"/>
        </w:rPr>
        <w:t>从事测绘地理信息活动的单位和个人，应当接受</w:t>
      </w:r>
      <w:r>
        <w:rPr>
          <w:rFonts w:hint="eastAsia" w:ascii="Times New Roman" w:hAnsi="Times New Roman" w:eastAsia="仿宋_GB2312"/>
          <w:sz w:val="32"/>
          <w:szCs w:val="32"/>
        </w:rPr>
        <w:t>保密、国家安全及网信、市、区</w:t>
      </w:r>
      <w:r>
        <w:rPr>
          <w:rFonts w:ascii="Times New Roman" w:hAnsi="Times New Roman" w:eastAsia="仿宋_GB2312"/>
          <w:sz w:val="32"/>
          <w:szCs w:val="32"/>
        </w:rPr>
        <w:t>测绘地理信息主管部门的监督检查。</w:t>
      </w:r>
      <w:r>
        <w:rPr>
          <w:rFonts w:hint="eastAsia" w:ascii="Times New Roman" w:hAnsi="Times New Roman" w:eastAsia="仿宋_GB2312"/>
          <w:sz w:val="32"/>
          <w:szCs w:val="32"/>
        </w:rPr>
        <w:t>市、区测绘地理信息</w:t>
      </w:r>
      <w:r>
        <w:rPr>
          <w:rFonts w:ascii="Times New Roman" w:hAnsi="Times New Roman" w:eastAsia="仿宋_GB2312"/>
          <w:sz w:val="32"/>
          <w:szCs w:val="32"/>
        </w:rPr>
        <w:t>主管部门依法对测绘资质、质量管理、安全保密、成果汇交、成果使用、地图编制等开展随机抽查，并及时向社会公布监督检查结果。</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 xml:space="preserve">第三十五条【涉外测绘监管】  </w:t>
      </w:r>
      <w:r>
        <w:rPr>
          <w:rFonts w:hint="eastAsia" w:ascii="Times New Roman" w:hAnsi="Times New Roman" w:eastAsia="仿宋_GB2312"/>
          <w:sz w:val="32"/>
          <w:szCs w:val="32"/>
        </w:rPr>
        <w:t>境外</w:t>
      </w:r>
      <w:r>
        <w:rPr>
          <w:rFonts w:ascii="Times New Roman" w:hAnsi="Times New Roman" w:eastAsia="仿宋_GB2312"/>
          <w:sz w:val="32"/>
          <w:szCs w:val="32"/>
        </w:rPr>
        <w:t>组织或者个人在本市行政区域内从事测绘地理信息活动，应当接受</w:t>
      </w:r>
      <w:r>
        <w:rPr>
          <w:rFonts w:hint="eastAsia" w:ascii="Times New Roman" w:hAnsi="Times New Roman" w:eastAsia="仿宋_GB2312"/>
          <w:sz w:val="32"/>
          <w:szCs w:val="32"/>
        </w:rPr>
        <w:t>保密及国家安全部门、市、区</w:t>
      </w:r>
      <w:r>
        <w:rPr>
          <w:rFonts w:ascii="Times New Roman" w:hAnsi="Times New Roman" w:eastAsia="仿宋_GB2312"/>
          <w:sz w:val="32"/>
          <w:szCs w:val="32"/>
        </w:rPr>
        <w:t>测绘地理信息主管部门的监督管理。</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向境外组织或者个人及有涉外背景的企业提供测绘地理信息服务的，应当遵守有关法律法规的规定，不得涉及国家秘密，不得危害国家安全。</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三十六</w:t>
      </w:r>
      <w:r>
        <w:rPr>
          <w:rFonts w:ascii="Times New Roman" w:hAnsi="Times New Roman" w:eastAsia="黑体"/>
          <w:sz w:val="32"/>
          <w:szCs w:val="32"/>
        </w:rPr>
        <w:t>条</w:t>
      </w:r>
      <w:r>
        <w:rPr>
          <w:rFonts w:hint="eastAsia" w:ascii="Times New Roman" w:hAnsi="Times New Roman" w:eastAsia="黑体"/>
          <w:sz w:val="32"/>
          <w:szCs w:val="32"/>
        </w:rPr>
        <w:t>【互联网地图】</w:t>
      </w:r>
      <w:r>
        <w:rPr>
          <w:rFonts w:ascii="Times New Roman" w:hAnsi="Times New Roman" w:eastAsia="方正仿宋_GBK"/>
          <w:sz w:val="32"/>
          <w:szCs w:val="32"/>
        </w:rPr>
        <w:t xml:space="preserve">  </w:t>
      </w:r>
      <w:r>
        <w:rPr>
          <w:rFonts w:hint="eastAsia" w:ascii="Times New Roman" w:hAnsi="Times New Roman" w:eastAsia="仿宋_GB2312"/>
          <w:sz w:val="32"/>
          <w:szCs w:val="32"/>
        </w:rPr>
        <w:t>互联网地图服务提供者应当使用经审核批准的地图，建立地图数据安全管理制度，采取安全保障措施，定期开展互联网地图服务网站安全检查。</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第三十七条【安全保密监管】</w:t>
      </w:r>
      <w:r>
        <w:rPr>
          <w:rFonts w:hint="eastAsia" w:ascii="Times New Roman" w:hAnsi="Times New Roman" w:eastAsia="仿宋_GB2312"/>
          <w:sz w:val="32"/>
          <w:szCs w:val="32"/>
        </w:rPr>
        <w:t xml:space="preserve">  </w:t>
      </w:r>
      <w:r>
        <w:rPr>
          <w:rFonts w:ascii="Times New Roman" w:hAnsi="Times New Roman" w:eastAsia="仿宋_GB2312"/>
          <w:sz w:val="32"/>
          <w:szCs w:val="32"/>
        </w:rPr>
        <w:t>市、区</w:t>
      </w:r>
      <w:r>
        <w:rPr>
          <w:rFonts w:hint="eastAsia" w:ascii="Times New Roman" w:hAnsi="Times New Roman" w:eastAsia="仿宋_GB2312"/>
          <w:sz w:val="32"/>
          <w:szCs w:val="32"/>
        </w:rPr>
        <w:t>测绘地理信息主管部门应当会同相关部门对汇聚、关联后属于国家秘密事项的数据依法加强安全管理，可以采取书面审查、实地核查等方式，对本市卫星导航定位地面固定观测站开展监督检查，定期抽查单位资质、备案手续、建设运维、安全保密措施、提供服务等情况。</w:t>
      </w:r>
    </w:p>
    <w:p>
      <w:pPr>
        <w:pageBreakBefore w:val="0"/>
        <w:suppressAutoHyphens w:val="0"/>
        <w:kinsoku/>
        <w:wordWrap/>
        <w:overflowPunct w:val="0"/>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三十八</w:t>
      </w:r>
      <w:r>
        <w:rPr>
          <w:rFonts w:ascii="Times New Roman" w:hAnsi="Times New Roman" w:eastAsia="黑体"/>
          <w:sz w:val="32"/>
          <w:szCs w:val="32"/>
        </w:rPr>
        <w:t>条</w:t>
      </w:r>
      <w:r>
        <w:rPr>
          <w:rFonts w:hint="eastAsia" w:ascii="Times New Roman" w:hAnsi="Times New Roman" w:eastAsia="黑体"/>
          <w:sz w:val="32"/>
          <w:szCs w:val="32"/>
        </w:rPr>
        <w:t>【保密义务】</w:t>
      </w:r>
      <w:r>
        <w:rPr>
          <w:rFonts w:ascii="Times New Roman" w:hAnsi="Times New Roman" w:eastAsia="黑体"/>
          <w:sz w:val="32"/>
          <w:szCs w:val="32"/>
        </w:rPr>
        <w:t xml:space="preserve">  </w:t>
      </w:r>
      <w:r>
        <w:rPr>
          <w:rFonts w:hint="eastAsia" w:ascii="Times New Roman" w:hAnsi="Times New Roman" w:eastAsia="仿宋_GB2312"/>
          <w:sz w:val="32"/>
          <w:szCs w:val="32"/>
        </w:rPr>
        <w:t>测绘地理信息生产、保管、利用单位应当履行保密义务，建立健全本单位测绘地理信息保密管理制度，对属于国家秘密的测绘地理信息获取、持有、提供、利用、销毁等环节进行保密管理，实现全过程可追溯。</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第三十九条【信用管理】</w:t>
      </w:r>
      <w:r>
        <w:rPr>
          <w:rFonts w:hint="eastAsia" w:ascii="Times New Roman" w:hAnsi="Times New Roman" w:eastAsia="仿宋_GB2312"/>
          <w:sz w:val="32"/>
          <w:szCs w:val="32"/>
        </w:rPr>
        <w:t xml:space="preserve">  市、区测绘地理信息</w:t>
      </w:r>
      <w:r>
        <w:rPr>
          <w:rFonts w:ascii="Times New Roman" w:hAnsi="Times New Roman" w:eastAsia="仿宋_GB2312"/>
          <w:sz w:val="32"/>
          <w:szCs w:val="32"/>
        </w:rPr>
        <w:t>主管部门</w:t>
      </w:r>
      <w:r>
        <w:rPr>
          <w:rFonts w:hint="eastAsia" w:ascii="Times New Roman" w:hAnsi="Times New Roman" w:eastAsia="仿宋_GB2312"/>
          <w:sz w:val="32"/>
          <w:szCs w:val="32"/>
        </w:rPr>
        <w:t>应当</w:t>
      </w:r>
      <w:r>
        <w:rPr>
          <w:rFonts w:ascii="Times New Roman" w:hAnsi="Times New Roman" w:eastAsia="仿宋_GB2312"/>
          <w:sz w:val="32"/>
          <w:szCs w:val="32"/>
        </w:rPr>
        <w:t>推进</w:t>
      </w:r>
      <w:r>
        <w:rPr>
          <w:rFonts w:hint="eastAsia" w:ascii="Times New Roman" w:hAnsi="Times New Roman" w:eastAsia="仿宋_GB2312"/>
          <w:sz w:val="32"/>
          <w:szCs w:val="32"/>
        </w:rPr>
        <w:t>测绘地理信息</w:t>
      </w:r>
      <w:r>
        <w:rPr>
          <w:rFonts w:ascii="Times New Roman" w:hAnsi="Times New Roman" w:eastAsia="仿宋_GB2312"/>
          <w:sz w:val="32"/>
          <w:szCs w:val="32"/>
        </w:rPr>
        <w:t>行业信用体系建设，完善信用奖惩机制，</w:t>
      </w:r>
      <w:r>
        <w:rPr>
          <w:rFonts w:hint="eastAsia" w:ascii="Times New Roman" w:hAnsi="Times New Roman" w:eastAsia="仿宋_GB2312"/>
          <w:sz w:val="32"/>
          <w:szCs w:val="32"/>
        </w:rPr>
        <w:t>依法公开测绘地理信息单位信用信息</w:t>
      </w:r>
      <w:r>
        <w:rPr>
          <w:rFonts w:ascii="Times New Roman" w:hAnsi="Times New Roman" w:eastAsia="仿宋_GB2312"/>
          <w:sz w:val="32"/>
          <w:szCs w:val="32"/>
        </w:rPr>
        <w:t>。</w:t>
      </w:r>
    </w:p>
    <w:p>
      <w:pPr>
        <w:pageBreakBefore w:val="0"/>
        <w:suppressAutoHyphens w:val="0"/>
        <w:kinsoku/>
        <w:wordWrap/>
        <w:topLinePunct w:val="0"/>
        <w:autoSpaceDE/>
        <w:autoSpaceDN/>
        <w:bidi w:val="0"/>
        <w:spacing w:line="560" w:lineRule="exact"/>
        <w:ind w:firstLine="640" w:firstLineChars="200"/>
        <w:jc w:val="center"/>
        <w:textAlignment w:val="auto"/>
        <w:outlineLvl w:val="0"/>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 xml:space="preserve">章  </w:t>
      </w:r>
      <w:r>
        <w:rPr>
          <w:rFonts w:hint="eastAsia" w:ascii="Times New Roman" w:hAnsi="Times New Roman" w:eastAsia="黑体"/>
          <w:sz w:val="32"/>
          <w:szCs w:val="32"/>
        </w:rPr>
        <w:t>法律责任</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第四十条【导航电子地图罚则】</w:t>
      </w:r>
      <w:r>
        <w:rPr>
          <w:rFonts w:hint="eastAsia" w:ascii="Times New Roman" w:hAnsi="Times New Roman" w:eastAsia="仿宋_GB2312"/>
          <w:sz w:val="32"/>
          <w:szCs w:val="32"/>
        </w:rPr>
        <w:t xml:space="preserve">  违反本条例规定，未采用符合国家要求的安全防控技术进行数据采集、传输，危害数据安全或者泄露个人隐私的，责令限期改正，没收违法所得，可以并处5万元以上10万元以下罚款；情节严重的，可以并处10万元以上20万元以下罚款。</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第四十一条【成果汇交罚则】</w:t>
      </w:r>
      <w:r>
        <w:rPr>
          <w:rFonts w:hint="eastAsia" w:ascii="Times New Roman" w:hAnsi="Times New Roman" w:eastAsia="仿宋_GB2312"/>
          <w:sz w:val="32"/>
          <w:szCs w:val="32"/>
        </w:rPr>
        <w:t xml:space="preserve">  违反本条例规定，未按照要求向市、区测绘地理信息主管部门汇交测绘地理信息成果副本或者测绘地理信息成果目录的，由应当接收测绘地理信息成果副本或者测绘地理信息成果目录的测绘地理信息主管部门责令限期汇交；逾期不汇交的，对测绘地理信息项目出资人处以重测所需费用1倍以上2倍以下的罚款；承担财政资金投资的测绘地理信息项目的单位逾期不汇交的，处5万元以上20万元以下的罚款，暂扣测绘资质证书，自暂扣测绘资质证书之日起6个月内仍不汇交测绘地理信息成果资料的，提请发证机关吊销其测绘资质证书，并对负有直接责任的主管人员和其他直接责任人员依法给予处分。</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第四十二条【时空信息底座罚则】</w:t>
      </w:r>
      <w:r>
        <w:rPr>
          <w:rFonts w:hint="eastAsia" w:ascii="Times New Roman" w:hAnsi="Times New Roman" w:eastAsia="仿宋_GB2312"/>
          <w:sz w:val="32"/>
          <w:szCs w:val="32"/>
        </w:rPr>
        <w:t xml:space="preserve">  违反本条例规定，建设涉及空间位置、时态信息的信息平台，未依托全市统一的时空信息底座的，由市测绘地理信息主管部门责令改正；拒不改正的，报送市政府给予通报批评。</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四十三</w:t>
      </w:r>
      <w:r>
        <w:rPr>
          <w:rFonts w:ascii="Times New Roman" w:hAnsi="Times New Roman" w:eastAsia="黑体"/>
          <w:sz w:val="32"/>
          <w:szCs w:val="32"/>
        </w:rPr>
        <w:t>条</w:t>
      </w:r>
      <w:r>
        <w:rPr>
          <w:rFonts w:hint="eastAsia" w:ascii="Times New Roman" w:hAnsi="Times New Roman" w:eastAsia="黑体"/>
          <w:sz w:val="32"/>
          <w:szCs w:val="32"/>
        </w:rPr>
        <w:t>【其他违法行为罚则】</w:t>
      </w:r>
      <w:r>
        <w:rPr>
          <w:rFonts w:ascii="Times New Roman" w:hAnsi="Times New Roman" w:eastAsia="方正仿宋_GBK"/>
          <w:sz w:val="32"/>
          <w:szCs w:val="32"/>
        </w:rPr>
        <w:t xml:space="preserve">  </w:t>
      </w:r>
      <w:r>
        <w:rPr>
          <w:rFonts w:hint="eastAsia" w:ascii="Times New Roman" w:hAnsi="Times New Roman" w:eastAsia="仿宋_GB2312"/>
          <w:sz w:val="32"/>
          <w:szCs w:val="32"/>
        </w:rPr>
        <w:t>违反本条例规定，本条例未规定处罚的行为，其他法律、法规已有处罚规定的，从其规定。</w:t>
      </w:r>
    </w:p>
    <w:p>
      <w:pPr>
        <w:pageBreakBefore w:val="0"/>
        <w:suppressAutoHyphens w:val="0"/>
        <w:kinsoku/>
        <w:wordWrap/>
        <w:topLinePunct w:val="0"/>
        <w:autoSpaceDE/>
        <w:autoSpaceDN/>
        <w:bidi w:val="0"/>
        <w:spacing w:line="560" w:lineRule="exact"/>
        <w:ind w:firstLine="640" w:firstLineChars="200"/>
        <w:jc w:val="center"/>
        <w:textAlignment w:val="auto"/>
        <w:outlineLvl w:val="0"/>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 xml:space="preserve">章  </w:t>
      </w:r>
      <w:r>
        <w:rPr>
          <w:rFonts w:hint="eastAsia" w:ascii="Times New Roman" w:hAnsi="Times New Roman" w:eastAsia="黑体"/>
          <w:sz w:val="32"/>
          <w:szCs w:val="32"/>
        </w:rPr>
        <w:t>附  则</w:t>
      </w:r>
    </w:p>
    <w:p>
      <w:pPr>
        <w:pageBreakBefore w:val="0"/>
        <w:suppressAutoHyphens w:val="0"/>
        <w:kinsoku/>
        <w:wordWrap/>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四十四</w:t>
      </w:r>
      <w:r>
        <w:rPr>
          <w:rFonts w:ascii="Times New Roman" w:hAnsi="Times New Roman" w:eastAsia="黑体"/>
          <w:sz w:val="32"/>
          <w:szCs w:val="32"/>
        </w:rPr>
        <w:t>条</w:t>
      </w:r>
      <w:r>
        <w:rPr>
          <w:rFonts w:hint="eastAsia" w:ascii="Times New Roman" w:hAnsi="Times New Roman" w:eastAsia="黑体"/>
          <w:sz w:val="32"/>
          <w:szCs w:val="32"/>
        </w:rPr>
        <w:t>【军事测绘】</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hint="eastAsia" w:ascii="Times New Roman" w:hAnsi="Times New Roman" w:eastAsia="仿宋_GB2312"/>
          <w:sz w:val="32"/>
          <w:szCs w:val="32"/>
        </w:rPr>
        <w:t>军事测绘活动及其管理，执行国家有关规定。</w:t>
      </w:r>
    </w:p>
    <w:p>
      <w:pPr>
        <w:pageBreakBefore w:val="0"/>
        <w:suppressAutoHyphens w:val="0"/>
        <w:kinsoku/>
        <w:wordWrap/>
        <w:topLinePunct w:val="0"/>
        <w:autoSpaceDE/>
        <w:autoSpaceDN/>
        <w:bidi w:val="0"/>
        <w:spacing w:line="560" w:lineRule="exact"/>
        <w:ind w:firstLine="640" w:firstLineChars="200"/>
        <w:textAlignment w:val="auto"/>
        <w:rPr>
          <w:rFonts w:hint="eastAsia" w:eastAsia="华文中宋"/>
          <w:sz w:val="44"/>
          <w:szCs w:val="44"/>
        </w:rPr>
      </w:pPr>
      <w:r>
        <w:rPr>
          <w:rFonts w:ascii="Times New Roman" w:hAnsi="Times New Roman" w:eastAsia="黑体"/>
          <w:sz w:val="32"/>
          <w:szCs w:val="32"/>
        </w:rPr>
        <w:t>第</w:t>
      </w:r>
      <w:r>
        <w:rPr>
          <w:rFonts w:hint="eastAsia" w:ascii="Times New Roman" w:hAnsi="Times New Roman" w:eastAsia="黑体"/>
          <w:sz w:val="32"/>
          <w:szCs w:val="32"/>
        </w:rPr>
        <w:t>四十五</w:t>
      </w:r>
      <w:r>
        <w:rPr>
          <w:rFonts w:ascii="Times New Roman" w:hAnsi="Times New Roman" w:eastAsia="黑体"/>
          <w:sz w:val="32"/>
          <w:szCs w:val="32"/>
        </w:rPr>
        <w:t>条</w:t>
      </w:r>
      <w:r>
        <w:rPr>
          <w:rFonts w:hint="eastAsia" w:ascii="Times New Roman" w:hAnsi="Times New Roman" w:eastAsia="黑体"/>
          <w:sz w:val="32"/>
          <w:szCs w:val="32"/>
        </w:rPr>
        <w:t>【生效时间】</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hint="eastAsia" w:ascii="Times New Roman" w:hAnsi="Times New Roman" w:eastAsia="仿宋_GB2312"/>
          <w:sz w:val="32"/>
          <w:szCs w:val="32"/>
        </w:rPr>
        <w:t>本条例自    年  月  日起施行。《武汉市测绘管理条例》同时废止。</w:t>
      </w:r>
      <w:bookmarkEnd w:id="1"/>
    </w:p>
    <w:sectPr>
      <w:footerReference r:id="rId5" w:type="default"/>
      <w:footerReference r:id="rId6" w:type="even"/>
      <w:pgSz w:w="11906" w:h="16838"/>
      <w:pgMar w:top="2098" w:right="1474" w:bottom="1984" w:left="1587" w:header="890" w:footer="1684"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等线">
    <w:altName w:val="汉仪中宋简"/>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10" w:usb3="00000000" w:csb0="0004009F" w:csb1="00000000"/>
  </w:font>
  <w:font w:name="___WRD_EMBED_SUB_48">
    <w:altName w:val="Noto Serif CJK JP"/>
    <w:panose1 w:val="00000000000000000000"/>
    <w:charset w:val="86"/>
    <w:family w:val="auto"/>
    <w:pitch w:val="default"/>
    <w:sig w:usb0="00000000" w:usb1="00000000" w:usb2="00082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Light">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Noto Serif CJK JP">
    <w:panose1 w:val="02020400000000000000"/>
    <w:charset w:val="86"/>
    <w:family w:val="auto"/>
    <w:pitch w:val="default"/>
    <w:sig w:usb0="30000083" w:usb1="2BDF3C10" w:usb2="00000016" w:usb3="00000000" w:csb0="602E0107" w:csb1="00000000"/>
  </w:font>
  <w:font w:name="国标宋体">
    <w:panose1 w:val="02000500000000000000"/>
    <w:charset w:val="86"/>
    <w:family w:val="auto"/>
    <w:pitch w:val="default"/>
    <w:sig w:usb0="00000001" w:usb1="28000000" w:usb2="00000000" w:usb3="00000000" w:csb0="00060007" w:csb1="00000000"/>
  </w:font>
  <w:font w:name="国标仿宋">
    <w:panose1 w:val="02000500000000000000"/>
    <w:charset w:val="86"/>
    <w:family w:val="auto"/>
    <w:pitch w:val="default"/>
    <w:sig w:usb0="A00002BF" w:usb1="38C77CFA" w:usb2="00000016" w:usb3="00000000" w:csb0="00060007" w:csb1="00000000"/>
  </w:font>
  <w:font w:name="国标宋体-超大字符集">
    <w:panose1 w:val="03000509000000000000"/>
    <w:charset w:val="86"/>
    <w:family w:val="auto"/>
    <w:pitch w:val="default"/>
    <w:sig w:usb0="00000001" w:usb1="08000000" w:usb2="00000000" w:usb3="00000000" w:csb0="00040001" w:csb1="00000000"/>
  </w:font>
  <w:font w:name="CESI小标宋-GB13000">
    <w:panose1 w:val="02000500000000000000"/>
    <w:charset w:val="86"/>
    <w:family w:val="auto"/>
    <w:pitch w:val="default"/>
    <w:sig w:usb0="800002BF" w:usb1="18CF7CF8" w:usb2="00000016" w:usb3="00000000" w:csb0="0004000F" w:csb1="00000000"/>
  </w:font>
  <w:font w:name="CESI宋体-GB13000">
    <w:panose1 w:val="02000500000000000000"/>
    <w:charset w:val="86"/>
    <w:family w:val="auto"/>
    <w:pitch w:val="default"/>
    <w:sig w:usb0="800002BF" w:usb1="18C77CF8" w:usb2="00000016" w:usb3="00000000" w:csb0="0004000F" w:csb1="00000000"/>
  </w:font>
  <w:font w:name="Bitstream Charter">
    <w:panose1 w:val="00000000000000000000"/>
    <w:charset w:val="00"/>
    <w:family w:val="auto"/>
    <w:pitch w:val="default"/>
    <w:sig w:usb0="00000000" w:usb1="00000000" w:usb2="00000000" w:usb3="00000000" w:csb0="00000000" w:csb1="00000000"/>
  </w:font>
  <w:font w:name="汉仪行楷简">
    <w:panose1 w:val="02010600000101010101"/>
    <w:charset w:val="86"/>
    <w:family w:val="auto"/>
    <w:pitch w:val="default"/>
    <w:sig w:usb0="00000001" w:usb1="080E0800" w:usb2="00000002" w:usb3="00000000" w:csb0="00040000" w:csb1="00000000"/>
  </w:font>
  <w:font w:name="方正超粗黑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国标宋体-超大字符集" w:hAnsi="国标宋体-超大字符集" w:eastAsia="国标宋体-超大字符集" w:cs="国标宋体-超大字符集"/>
                              <w:color w:val="000000" w:themeColor="text1"/>
                              <w14:textFill>
                                <w14:solidFill>
                                  <w14:schemeClr w14:val="tx1"/>
                                </w14:solidFill>
                              </w14:textFill>
                            </w:rPr>
                          </w:pPr>
                          <w:r>
                            <w:rPr>
                              <w:rFonts w:hint="eastAsia" w:ascii="国标宋体" w:hAnsi="国标宋体" w:eastAsia="国标宋体" w:cs="国标宋体"/>
                              <w:color w:val="000000" w:themeColor="text1"/>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国标宋体" w:hAnsi="国标宋体" w:eastAsia="国标宋体" w:cs="国标宋体"/>
                              <w:color w:val="000000" w:themeColor="text1"/>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国标宋体" w:hAnsi="国标宋体" w:eastAsia="国标宋体" w:cs="国标宋体"/>
                              <w:color w:val="000000" w:themeColor="text1"/>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国标宋体" w:hAnsi="国标宋体" w:eastAsia="国标宋体" w:cs="国标宋体"/>
                              <w:color w:val="000000" w:themeColor="text1"/>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- 3 -</w:t>
                          </w:r>
                          <w:r>
                            <w:rPr>
                              <w:rFonts w:hint="eastAsia" w:ascii="国标宋体" w:hAnsi="国标宋体" w:eastAsia="国标宋体" w:cs="国标宋体"/>
                              <w:color w:val="000000" w:themeColor="text1"/>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11"/>
                      <w:rPr>
                        <w:rFonts w:hint="eastAsia" w:ascii="国标宋体-超大字符集" w:hAnsi="国标宋体-超大字符集" w:eastAsia="国标宋体-超大字符集" w:cs="国标宋体-超大字符集"/>
                        <w:color w:val="000000" w:themeColor="text1"/>
                        <w14:textFill>
                          <w14:solidFill>
                            <w14:schemeClr w14:val="tx1"/>
                          </w14:solidFill>
                        </w14:textFill>
                      </w:rPr>
                    </w:pPr>
                    <w:r>
                      <w:rPr>
                        <w:rFonts w:hint="eastAsia" w:ascii="国标宋体" w:hAnsi="国标宋体" w:eastAsia="国标宋体" w:cs="国标宋体"/>
                        <w:color w:val="000000" w:themeColor="text1"/>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国标宋体" w:hAnsi="国标宋体" w:eastAsia="国标宋体" w:cs="国标宋体"/>
                        <w:color w:val="000000" w:themeColor="text1"/>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国标宋体" w:hAnsi="国标宋体" w:eastAsia="国标宋体" w:cs="国标宋体"/>
                        <w:color w:val="000000" w:themeColor="text1"/>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国标宋体" w:hAnsi="国标宋体" w:eastAsia="国标宋体" w:cs="国标宋体"/>
                        <w:color w:val="000000" w:themeColor="text1"/>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- 3 -</w:t>
                    </w:r>
                    <w:r>
                      <w:rPr>
                        <w:rFonts w:hint="eastAsia" w:ascii="国标宋体" w:hAnsi="国标宋体" w:eastAsia="国标宋体" w:cs="国标宋体"/>
                        <w:color w:val="000000" w:themeColor="text1"/>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8E9CD"/>
    <w:multiLevelType w:val="singleLevel"/>
    <w:tmpl w:val="3998E9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true"/>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7F"/>
    <w:rsid w:val="00064B97"/>
    <w:rsid w:val="000B6046"/>
    <w:rsid w:val="0015266E"/>
    <w:rsid w:val="00161CAB"/>
    <w:rsid w:val="0018532A"/>
    <w:rsid w:val="002A1B81"/>
    <w:rsid w:val="002F224A"/>
    <w:rsid w:val="004946EF"/>
    <w:rsid w:val="006146FE"/>
    <w:rsid w:val="00625A63"/>
    <w:rsid w:val="00627D55"/>
    <w:rsid w:val="0087357F"/>
    <w:rsid w:val="008A50A2"/>
    <w:rsid w:val="008E4608"/>
    <w:rsid w:val="00935469"/>
    <w:rsid w:val="009816D5"/>
    <w:rsid w:val="009C64F1"/>
    <w:rsid w:val="009E40F6"/>
    <w:rsid w:val="00A4643D"/>
    <w:rsid w:val="00D25E25"/>
    <w:rsid w:val="00D97254"/>
    <w:rsid w:val="00E1069C"/>
    <w:rsid w:val="00E777CA"/>
    <w:rsid w:val="00F41292"/>
    <w:rsid w:val="00F622CC"/>
    <w:rsid w:val="173FEA82"/>
    <w:rsid w:val="1ABD7AE1"/>
    <w:rsid w:val="3E4FE668"/>
    <w:rsid w:val="4BED99EC"/>
    <w:rsid w:val="63FBCCCA"/>
    <w:rsid w:val="6CF89453"/>
    <w:rsid w:val="777B0DE3"/>
    <w:rsid w:val="7DFA2446"/>
    <w:rsid w:val="7EDFAC34"/>
    <w:rsid w:val="7FFBC2AF"/>
    <w:rsid w:val="DFFF62E4"/>
    <w:rsid w:val="FBEFDC23"/>
    <w:rsid w:val="FFFFE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after="160" w:line="278"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2">
    <w:name w:val="heading 3"/>
    <w:basedOn w:val="1"/>
    <w:next w:val="1"/>
    <w:link w:val="19"/>
    <w:unhideWhenUsed/>
    <w:qFormat/>
    <w:uiPriority w:val="0"/>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5"/>
    <w:qFormat/>
    <w:uiPriority w:val="0"/>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2"/>
    <w:semiHidden/>
    <w:qFormat/>
    <w:uiPriority w:val="9"/>
    <w:rPr>
      <w:rFonts w:asciiTheme="majorHAnsi" w:hAnsiTheme="majorHAnsi" w:eastAsiaTheme="majorEastAsia" w:cstheme="majorBidi"/>
      <w:color w:val="104862" w:themeColor="accent1" w:themeShade="BF"/>
      <w:szCs w:val="32"/>
    </w:rPr>
  </w:style>
  <w:style w:type="character" w:customStyle="1" w:styleId="20">
    <w:name w:val="标题 4 字符"/>
    <w:basedOn w:val="16"/>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1">
    <w:name w:val="标题 5 字符"/>
    <w:basedOn w:val="16"/>
    <w:link w:val="6"/>
    <w:semiHidden/>
    <w:qFormat/>
    <w:uiPriority w:val="9"/>
    <w:rPr>
      <w:rFonts w:asciiTheme="minorHAnsi" w:hAnsiTheme="minorHAnsi" w:eastAsiaTheme="minorEastAsia" w:cstheme="majorBidi"/>
      <w:color w:val="104862" w:themeColor="accent1" w:themeShade="BF"/>
      <w:sz w:val="24"/>
    </w:rPr>
  </w:style>
  <w:style w:type="character" w:customStyle="1" w:styleId="22">
    <w:name w:val="标题 6 字符"/>
    <w:basedOn w:val="16"/>
    <w:link w:val="7"/>
    <w:semiHidden/>
    <w:qFormat/>
    <w:uiPriority w:val="9"/>
    <w:rPr>
      <w:rFonts w:asciiTheme="minorHAnsi" w:hAnsiTheme="minorHAnsi" w:eastAsiaTheme="minorEastAsia" w:cstheme="majorBidi"/>
      <w:b/>
      <w:bCs/>
      <w:color w:val="104862" w:themeColor="accent1" w:themeShade="BF"/>
    </w:rPr>
  </w:style>
  <w:style w:type="character" w:customStyle="1" w:styleId="23">
    <w:name w:val="标题 7 字符"/>
    <w:basedOn w:val="1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脚 字符"/>
    <w:basedOn w:val="16"/>
    <w:link w:val="11"/>
    <w:qFormat/>
    <w:uiPriority w:val="0"/>
    <w:rPr>
      <w:rFonts w:ascii="Calibri" w:hAnsi="Calibri" w:eastAsia="宋体" w:cs="Times New Roman"/>
      <w:sz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1327</Words>
  <Characters>7569</Characters>
  <Lines>63</Lines>
  <Paragraphs>17</Paragraphs>
  <TotalTime>1</TotalTime>
  <ScaleCrop>false</ScaleCrop>
  <LinksUpToDate>false</LinksUpToDate>
  <CharactersWithSpaces>8879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2026-03-27T09:06:00Z</dcterms:created>
  <dc:creator>CY</dc:creator>
  <cp:lastModifiedBy>user</cp:lastModifiedBy>
  <cp:lastPrinted>2026-03-27T12:55:29Z</cp:lastPrinted>
  <dcterms:modified xsi:type="dcterms:W3CDTF">2026-03-27T13:01:16Z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