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48" w:rsidRPr="00803C51" w:rsidRDefault="001C2648" w:rsidP="001C2648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bookmarkStart w:id="0" w:name="_GoBack"/>
      <w:r w:rsidRPr="00803C51">
        <w:rPr>
          <w:rFonts w:ascii="华文仿宋" w:eastAsia="华文仿宋" w:hAnsi="华文仿宋" w:hint="eastAsia"/>
          <w:sz w:val="28"/>
          <w:szCs w:val="28"/>
        </w:rPr>
        <w:t>受理通知书（送申请人）</w:t>
      </w:r>
    </w:p>
    <w:p w:rsidR="001C2648" w:rsidRPr="00803C51" w:rsidRDefault="001C2648" w:rsidP="001C2648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×××</w:t>
      </w:r>
      <w:proofErr w:type="gramStart"/>
      <w:r w:rsidRPr="00803C51">
        <w:rPr>
          <w:rFonts w:ascii="华文仿宋" w:eastAsia="华文仿宋" w:hAnsi="华文仿宋" w:hint="eastAsia"/>
          <w:sz w:val="28"/>
          <w:szCs w:val="28"/>
        </w:rPr>
        <w:t>农仲案</w:t>
      </w:r>
      <w:proofErr w:type="gramEnd"/>
      <w:r w:rsidRPr="00803C51">
        <w:rPr>
          <w:rFonts w:ascii="华文仿宋" w:eastAsia="华文仿宋" w:hAnsi="华文仿宋" w:hint="eastAsia"/>
          <w:sz w:val="28"/>
          <w:szCs w:val="28"/>
        </w:rPr>
        <w:t>[×××]第×××号</w:t>
      </w:r>
    </w:p>
    <w:p w:rsidR="001C2648" w:rsidRPr="00803C51" w:rsidRDefault="001C2648" w:rsidP="001C2648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×××（申请人）：</w:t>
      </w:r>
    </w:p>
    <w:p w:rsidR="001C2648" w:rsidRPr="00803C51" w:rsidRDefault="001C2648" w:rsidP="001C2648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你提交的仲裁申请书已收到。经审查，仲裁申请符合《</w:t>
      </w:r>
      <w:r w:rsidR="00E8148A" w:rsidRPr="00803C51">
        <w:rPr>
          <w:rStyle w:val="a3"/>
          <w:rFonts w:ascii="华文仿宋" w:eastAsia="华文仿宋" w:hAnsi="华文仿宋" w:hint="eastAsia"/>
          <w:sz w:val="28"/>
          <w:szCs w:val="28"/>
        </w:rPr>
        <w:t>×××</w:t>
      </w:r>
      <w:r w:rsidRPr="00803C51">
        <w:rPr>
          <w:rFonts w:ascii="华文仿宋" w:eastAsia="华文仿宋" w:hAnsi="华文仿宋" w:hint="eastAsia"/>
          <w:sz w:val="28"/>
          <w:szCs w:val="28"/>
        </w:rPr>
        <w:t>调解仲裁法》第二十条规定，本委予以受理。现将仲裁规则、仲裁员名册、选定仲裁员通知书和授权委托书送你。请自收到该通知书之日起五个工作日内，选定仲裁员，并将选定仲裁员通知书送本委。如委托代理人，应填写由你签名或者盖章的授权委托书，授权委托书须记明委托事项和权限，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日前提交本委。</w:t>
      </w:r>
    </w:p>
    <w:p w:rsidR="001C2648" w:rsidRPr="00803C51" w:rsidRDefault="001C2648" w:rsidP="001C2648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1C2648" w:rsidRPr="00803C51" w:rsidRDefault="001C2648" w:rsidP="001C2648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1C2648" w:rsidRPr="00803C51" w:rsidRDefault="001C2648" w:rsidP="001C2648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（农村土地承包仲裁委员会盖章）</w:t>
      </w:r>
    </w:p>
    <w:p w:rsidR="001C2648" w:rsidRPr="00803C51" w:rsidRDefault="001C2648" w:rsidP="001C2648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日</w:t>
      </w:r>
    </w:p>
    <w:p w:rsidR="001C2648" w:rsidRPr="00803C51" w:rsidRDefault="001C2648" w:rsidP="001C2648">
      <w:pPr>
        <w:pStyle w:val="a4"/>
        <w:spacing w:before="0" w:beforeAutospacing="0" w:after="0" w:afterAutospacing="0" w:line="360" w:lineRule="atLeast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bookmarkEnd w:id="0"/>
    <w:p w:rsidR="001C2648" w:rsidRDefault="001C2648"/>
    <w:sectPr w:rsidR="001C264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39" w:rsidRDefault="00CB0239" w:rsidP="00C73708">
      <w:r>
        <w:separator/>
      </w:r>
    </w:p>
  </w:endnote>
  <w:endnote w:type="continuationSeparator" w:id="0">
    <w:p w:rsidR="00CB0239" w:rsidRDefault="00CB0239" w:rsidP="00C7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39" w:rsidRDefault="00CB0239" w:rsidP="00C73708">
      <w:r>
        <w:separator/>
      </w:r>
    </w:p>
  </w:footnote>
  <w:footnote w:type="continuationSeparator" w:id="0">
    <w:p w:rsidR="00CB0239" w:rsidRDefault="00CB0239" w:rsidP="00C73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708" w:rsidRDefault="00C73708" w:rsidP="00C73708">
    <w:pPr>
      <w:pStyle w:val="a5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48"/>
    <w:rsid w:val="001C2648"/>
    <w:rsid w:val="00204C7B"/>
    <w:rsid w:val="009B3EAE"/>
    <w:rsid w:val="00C73708"/>
    <w:rsid w:val="00CB0239"/>
    <w:rsid w:val="00D40A66"/>
    <w:rsid w:val="00E8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48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1C2648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C2648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1C2648"/>
    <w:rPr>
      <w:b/>
      <w:bCs/>
    </w:rPr>
  </w:style>
  <w:style w:type="paragraph" w:styleId="a4">
    <w:name w:val="Normal (Web)"/>
    <w:basedOn w:val="a"/>
    <w:uiPriority w:val="99"/>
    <w:semiHidden/>
    <w:unhideWhenUsed/>
    <w:rsid w:val="001C264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5">
    <w:name w:val="header"/>
    <w:basedOn w:val="a"/>
    <w:link w:val="Char"/>
    <w:uiPriority w:val="99"/>
    <w:unhideWhenUsed/>
    <w:rsid w:val="00C73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7370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73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7370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40A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0A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48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1C2648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C2648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1C2648"/>
    <w:rPr>
      <w:b/>
      <w:bCs/>
    </w:rPr>
  </w:style>
  <w:style w:type="paragraph" w:styleId="a4">
    <w:name w:val="Normal (Web)"/>
    <w:basedOn w:val="a"/>
    <w:uiPriority w:val="99"/>
    <w:semiHidden/>
    <w:unhideWhenUsed/>
    <w:rsid w:val="001C264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5">
    <w:name w:val="header"/>
    <w:basedOn w:val="a"/>
    <w:link w:val="Char"/>
    <w:uiPriority w:val="99"/>
    <w:unhideWhenUsed/>
    <w:rsid w:val="00C73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7370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73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7370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40A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0A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4</cp:revision>
  <dcterms:created xsi:type="dcterms:W3CDTF">2018-01-22T13:29:00Z</dcterms:created>
  <dcterms:modified xsi:type="dcterms:W3CDTF">2018-02-03T06:39:00Z</dcterms:modified>
</cp:coreProperties>
</file>