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2E" w:rsidRPr="00803C51" w:rsidRDefault="00D56F2E" w:rsidP="00D56F2E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财产保全申请书（商事仲裁）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申请人：</w:t>
      </w:r>
      <w:r w:rsidRPr="00803C51">
        <w:rPr>
          <w:rFonts w:ascii="华文仿宋" w:eastAsia="华文仿宋" w:hAnsi="华文仿宋" w:hint="eastAsia"/>
          <w:sz w:val="28"/>
          <w:szCs w:val="28"/>
        </w:rPr>
        <w:t>单位名称：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，住所地：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路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座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层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,联系电话：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被申请人：</w:t>
      </w:r>
      <w:r w:rsidRPr="00803C51">
        <w:rPr>
          <w:rFonts w:ascii="华文仿宋" w:eastAsia="华文仿宋" w:hAnsi="华文仿宋" w:hint="eastAsia"/>
          <w:sz w:val="28"/>
          <w:szCs w:val="28"/>
        </w:rPr>
        <w:t>单位名称：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，住所地：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市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路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号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座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层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,联系电话：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请求事项：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一、</w:t>
      </w:r>
      <w:r w:rsidRPr="00803C51">
        <w:rPr>
          <w:rFonts w:ascii="华文仿宋" w:eastAsia="华文仿宋" w:hAnsi="华文仿宋" w:hint="eastAsia"/>
          <w:sz w:val="28"/>
          <w:szCs w:val="28"/>
        </w:rPr>
        <w:t>依法冻结被申请人名下的银行存款、房产或其它财产，申请保全的数额为人民币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万元；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二、</w:t>
      </w:r>
      <w:r w:rsidRPr="00803C51">
        <w:rPr>
          <w:rFonts w:ascii="华文仿宋" w:eastAsia="华文仿宋" w:hAnsi="华文仿宋" w:hint="eastAsia"/>
          <w:sz w:val="28"/>
          <w:szCs w:val="28"/>
        </w:rPr>
        <w:t>由被申请人承担全部的保全费用。 </w:t>
      </w:r>
    </w:p>
    <w:p w:rsidR="00D56F2E" w:rsidRPr="00803C51" w:rsidRDefault="00D56F2E" w:rsidP="00D56F2E">
      <w:pPr>
        <w:pStyle w:val="contentview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事实与理由：</w:t>
      </w: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 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申请人与被申请人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纠纷一案，已向贵委申请仲裁。</w:t>
      </w:r>
      <w:proofErr w:type="gramStart"/>
      <w:r w:rsidRPr="00803C51">
        <w:rPr>
          <w:rFonts w:ascii="华文仿宋" w:eastAsia="华文仿宋" w:hAnsi="华文仿宋" w:hint="eastAsia"/>
          <w:sz w:val="28"/>
          <w:szCs w:val="28"/>
        </w:rPr>
        <w:t>因现有</w:t>
      </w:r>
      <w:proofErr w:type="gramEnd"/>
      <w:r w:rsidRPr="00803C51">
        <w:rPr>
          <w:rFonts w:ascii="华文仿宋" w:eastAsia="华文仿宋" w:hAnsi="华文仿宋" w:hint="eastAsia"/>
          <w:sz w:val="28"/>
          <w:szCs w:val="28"/>
        </w:rPr>
        <w:t>迹象表明，被申请人的财产有隐匿转移的可能。为避免日后生效的裁决</w:t>
      </w:r>
      <w:proofErr w:type="gramStart"/>
      <w:r w:rsidRPr="00803C51">
        <w:rPr>
          <w:rFonts w:ascii="华文仿宋" w:eastAsia="华文仿宋" w:hAnsi="华文仿宋" w:hint="eastAsia"/>
          <w:sz w:val="28"/>
          <w:szCs w:val="28"/>
        </w:rPr>
        <w:t>书难以</w:t>
      </w:r>
      <w:proofErr w:type="gramEnd"/>
      <w:r w:rsidRPr="00803C51">
        <w:rPr>
          <w:rFonts w:ascii="华文仿宋" w:eastAsia="华文仿宋" w:hAnsi="华文仿宋" w:hint="eastAsia"/>
          <w:sz w:val="28"/>
          <w:szCs w:val="28"/>
        </w:rPr>
        <w:t>执行，</w:t>
      </w:r>
      <w:proofErr w:type="gramStart"/>
      <w:r w:rsidRPr="00803C51">
        <w:rPr>
          <w:rFonts w:ascii="华文仿宋" w:eastAsia="华文仿宋" w:hAnsi="华文仿宋" w:hint="eastAsia"/>
          <w:sz w:val="28"/>
          <w:szCs w:val="28"/>
        </w:rPr>
        <w:t>特向贵委申请</w:t>
      </w:r>
      <w:proofErr w:type="gramEnd"/>
      <w:r w:rsidRPr="00803C51">
        <w:rPr>
          <w:rFonts w:ascii="华文仿宋" w:eastAsia="华文仿宋" w:hAnsi="华文仿宋" w:hint="eastAsia"/>
          <w:sz w:val="28"/>
          <w:szCs w:val="28"/>
        </w:rPr>
        <w:t>财产保全，请求</w:t>
      </w:r>
      <w:proofErr w:type="gramStart"/>
      <w:r w:rsidRPr="00803C51">
        <w:rPr>
          <w:rFonts w:ascii="华文仿宋" w:eastAsia="华文仿宋" w:hAnsi="华文仿宋" w:hint="eastAsia"/>
          <w:sz w:val="28"/>
          <w:szCs w:val="28"/>
        </w:rPr>
        <w:t>贵委依法</w:t>
      </w:r>
      <w:proofErr w:type="gramEnd"/>
      <w:r w:rsidRPr="00803C51">
        <w:rPr>
          <w:rFonts w:ascii="华文仿宋" w:eastAsia="华文仿宋" w:hAnsi="华文仿宋" w:hint="eastAsia"/>
          <w:sz w:val="28"/>
          <w:szCs w:val="28"/>
        </w:rPr>
        <w:t>将申请人的申请事项，提交人民法院进行财产保全。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可提供的被申请人的财产线索：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1、被申请人的银行账号：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开户行：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户名：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2、被申请人的房产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房产地址：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房产证号：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所有权人：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其它信息：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3、其它财产：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仲裁委员会</w:t>
      </w:r>
    </w:p>
    <w:p w:rsidR="00D56F2E" w:rsidRPr="00803C51" w:rsidRDefault="00D56F2E" w:rsidP="00D56F2E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i w:val="0"/>
          <w:iCs w:val="0"/>
          <w:sz w:val="28"/>
          <w:szCs w:val="28"/>
        </w:rPr>
        <w:t>                                                   </w:t>
      </w: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 xml:space="preserve">   申请人（签名或盖章）：</w:t>
      </w:r>
    </w:p>
    <w:p w:rsidR="00D56F2E" w:rsidRPr="00803C51" w:rsidRDefault="00D56F2E" w:rsidP="00D56F2E">
      <w:pPr>
        <w:pStyle w:val="a5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年        月        日</w:t>
      </w:r>
    </w:p>
    <w:p w:rsidR="00D56F2E" w:rsidRPr="00803C51" w:rsidRDefault="00D56F2E" w:rsidP="00D56F2E">
      <w:pPr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D56F2E" w:rsidRDefault="00D56F2E"/>
    <w:sectPr w:rsidR="00D56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028" w:rsidRDefault="00BC2028" w:rsidP="003D5DB9">
      <w:r>
        <w:separator/>
      </w:r>
    </w:p>
  </w:endnote>
  <w:endnote w:type="continuationSeparator" w:id="0">
    <w:p w:rsidR="00BC2028" w:rsidRDefault="00BC2028" w:rsidP="003D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B9" w:rsidRDefault="003D5DB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B9" w:rsidRDefault="003D5DB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B9" w:rsidRDefault="003D5D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028" w:rsidRDefault="00BC2028" w:rsidP="003D5DB9">
      <w:r>
        <w:separator/>
      </w:r>
    </w:p>
  </w:footnote>
  <w:footnote w:type="continuationSeparator" w:id="0">
    <w:p w:rsidR="00BC2028" w:rsidRDefault="00BC2028" w:rsidP="003D5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B9" w:rsidRDefault="003D5D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B9" w:rsidRDefault="003D5DB9" w:rsidP="003D5DB9">
    <w:pPr>
      <w:pStyle w:val="a6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DB9" w:rsidRDefault="003D5D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2E"/>
    <w:rsid w:val="003D5DB9"/>
    <w:rsid w:val="00965FE3"/>
    <w:rsid w:val="00BB4EF7"/>
    <w:rsid w:val="00BC2028"/>
    <w:rsid w:val="00D5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2E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D56F2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56F2E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56F2E"/>
    <w:rPr>
      <w:b/>
      <w:bCs/>
    </w:rPr>
  </w:style>
  <w:style w:type="character" w:styleId="a4">
    <w:name w:val="Emphasis"/>
    <w:basedOn w:val="a0"/>
    <w:uiPriority w:val="20"/>
    <w:qFormat/>
    <w:rsid w:val="00D56F2E"/>
    <w:rPr>
      <w:i/>
      <w:iCs/>
    </w:rPr>
  </w:style>
  <w:style w:type="paragraph" w:styleId="a5">
    <w:name w:val="Normal (Web)"/>
    <w:basedOn w:val="a"/>
    <w:uiPriority w:val="99"/>
    <w:semiHidden/>
    <w:unhideWhenUsed/>
    <w:rsid w:val="00D56F2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contentview">
    <w:name w:val="content_view"/>
    <w:basedOn w:val="a"/>
    <w:rsid w:val="00D56F2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3D5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D5DB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D5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D5DB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B4EF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B4E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2E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D56F2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56F2E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56F2E"/>
    <w:rPr>
      <w:b/>
      <w:bCs/>
    </w:rPr>
  </w:style>
  <w:style w:type="character" w:styleId="a4">
    <w:name w:val="Emphasis"/>
    <w:basedOn w:val="a0"/>
    <w:uiPriority w:val="20"/>
    <w:qFormat/>
    <w:rsid w:val="00D56F2E"/>
    <w:rPr>
      <w:i/>
      <w:iCs/>
    </w:rPr>
  </w:style>
  <w:style w:type="paragraph" w:styleId="a5">
    <w:name w:val="Normal (Web)"/>
    <w:basedOn w:val="a"/>
    <w:uiPriority w:val="99"/>
    <w:semiHidden/>
    <w:unhideWhenUsed/>
    <w:rsid w:val="00D56F2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contentview">
    <w:name w:val="content_view"/>
    <w:basedOn w:val="a"/>
    <w:rsid w:val="00D56F2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3D5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D5DB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D5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D5DB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B4EF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B4E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2018-01-22T13:42:00Z</dcterms:created>
  <dcterms:modified xsi:type="dcterms:W3CDTF">2018-01-25T07:50:00Z</dcterms:modified>
</cp:coreProperties>
</file>